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3B16" w14:textId="1FD1F491" w:rsidR="00F00F9E" w:rsidRPr="00F00F9E" w:rsidRDefault="00A54335" w:rsidP="003C57D2">
      <w:pPr>
        <w:rPr>
          <w:rFonts w:ascii="Verdana" w:hAnsi="Verdana"/>
          <w:b/>
          <w:bCs/>
          <w:sz w:val="32"/>
          <w:szCs w:val="32"/>
        </w:rPr>
      </w:pPr>
      <w:bookmarkStart w:id="0" w:name="_Hlk237979787"/>
      <w:bookmarkStart w:id="1" w:name="_Hlk238817731"/>
      <w:r>
        <w:rPr>
          <w:rFonts w:ascii="Verdana" w:hAnsi="Verdana"/>
          <w:b/>
          <w:bCs/>
          <w:sz w:val="32"/>
          <w:szCs w:val="32"/>
        </w:rPr>
        <w:t xml:space="preserve">Intimní portrét výjimečného umělce. </w:t>
      </w:r>
      <w:r w:rsidR="003C57D2">
        <w:rPr>
          <w:rFonts w:ascii="Verdana" w:hAnsi="Verdana"/>
          <w:b/>
          <w:bCs/>
          <w:sz w:val="32"/>
          <w:szCs w:val="32"/>
        </w:rPr>
        <w:br/>
      </w:r>
      <w:r>
        <w:rPr>
          <w:rFonts w:ascii="Verdana" w:hAnsi="Verdana"/>
          <w:b/>
          <w:bCs/>
          <w:sz w:val="32"/>
          <w:szCs w:val="32"/>
        </w:rPr>
        <w:t xml:space="preserve">ČT uvede premiéru dokumentu </w:t>
      </w:r>
      <w:r w:rsidR="003C57D2">
        <w:rPr>
          <w:rFonts w:ascii="Verdana" w:hAnsi="Verdana"/>
          <w:b/>
          <w:bCs/>
          <w:sz w:val="32"/>
          <w:szCs w:val="32"/>
        </w:rPr>
        <w:br/>
      </w:r>
      <w:r w:rsidR="00F00F9E" w:rsidRPr="00F00F9E">
        <w:rPr>
          <w:rFonts w:ascii="Verdana" w:hAnsi="Verdana"/>
          <w:b/>
          <w:bCs/>
          <w:sz w:val="32"/>
          <w:szCs w:val="32"/>
        </w:rPr>
        <w:t>Štefan Margita – Čas přítomnosti</w:t>
      </w:r>
    </w:p>
    <w:p w14:paraId="31CE2711" w14:textId="77777777" w:rsidR="00966A9B" w:rsidRDefault="00966A9B" w:rsidP="003A2BE1">
      <w:pPr>
        <w:jc w:val="both"/>
        <w:rPr>
          <w:rFonts w:ascii="Verdana" w:hAnsi="Verdana"/>
          <w:b/>
          <w:sz w:val="32"/>
          <w:szCs w:val="32"/>
        </w:rPr>
      </w:pPr>
    </w:p>
    <w:p w14:paraId="4CBD937D" w14:textId="2FC59004" w:rsidR="003B26F7" w:rsidRPr="004A43E3" w:rsidRDefault="003C57D2" w:rsidP="003A2BE1">
      <w:pPr>
        <w:spacing w:line="260" w:lineRule="exact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28. srpna 2026</w:t>
      </w:r>
    </w:p>
    <w:p w14:paraId="124E875F" w14:textId="77777777" w:rsidR="003B26F7" w:rsidRDefault="003B26F7" w:rsidP="003A2BE1">
      <w:pPr>
        <w:pStyle w:val="Textzprvy"/>
        <w:spacing w:after="0"/>
      </w:pPr>
    </w:p>
    <w:p w14:paraId="42442B32" w14:textId="4EFED317" w:rsidR="007809DC" w:rsidRPr="007809DC" w:rsidRDefault="007809DC" w:rsidP="00021FCF">
      <w:pPr>
        <w:pStyle w:val="Bezmezer"/>
        <w:spacing w:line="260" w:lineRule="exact"/>
        <w:jc w:val="both"/>
        <w:rPr>
          <w:rFonts w:ascii="Verdana" w:hAnsi="Verdana"/>
          <w:b/>
          <w:bCs/>
          <w:sz w:val="18"/>
          <w:szCs w:val="18"/>
        </w:rPr>
      </w:pPr>
      <w:bookmarkStart w:id="2" w:name="_Hlk237856311"/>
      <w:r w:rsidRPr="007809DC">
        <w:rPr>
          <w:rFonts w:ascii="Verdana" w:hAnsi="Verdana"/>
          <w:b/>
          <w:bCs/>
          <w:sz w:val="18"/>
          <w:szCs w:val="18"/>
        </w:rPr>
        <w:t xml:space="preserve">Jeden výjimečný rok, jeden výjimečný umělec. Dokumentární film Štefan Margita – Čas přítomnosti odhalí divákům mimořádné období v životě světově uznávaného operního pěvce plné významných profesních okamžiků a jedinečných setkání. V premiéře jej od 21:00 hodin uvede 5. září ČT1. </w:t>
      </w:r>
    </w:p>
    <w:p w14:paraId="3EB65A0E" w14:textId="77777777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4C39E5EB" w14:textId="20F4F90B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  <w:r w:rsidRPr="00C70E29">
        <w:rPr>
          <w:rFonts w:ascii="Verdana" w:hAnsi="Verdana"/>
          <w:sz w:val="18"/>
          <w:szCs w:val="18"/>
        </w:rPr>
        <w:t>Režisérka Natálie Císařovská v dokumentu nabízí intimní portrét umělce, jehož hlas zněl na prestižních operních scénách světa. Diváky zavede nejen za oponu velkých profesních úspěchů, ale také blíž k člověku, kterého</w:t>
      </w:r>
      <w:r w:rsidR="00E2164A">
        <w:rPr>
          <w:rFonts w:ascii="Verdana" w:hAnsi="Verdana"/>
          <w:sz w:val="18"/>
          <w:szCs w:val="18"/>
        </w:rPr>
        <w:t xml:space="preserve"> </w:t>
      </w:r>
      <w:r w:rsidR="00E2164A" w:rsidRPr="00C70E29">
        <w:rPr>
          <w:rFonts w:ascii="Verdana" w:hAnsi="Verdana"/>
          <w:sz w:val="18"/>
          <w:szCs w:val="18"/>
        </w:rPr>
        <w:t>měli</w:t>
      </w:r>
      <w:r w:rsidRPr="00C70E29">
        <w:rPr>
          <w:rFonts w:ascii="Verdana" w:hAnsi="Verdana"/>
          <w:sz w:val="18"/>
          <w:szCs w:val="18"/>
        </w:rPr>
        <w:t xml:space="preserve"> lidé možnost poznat především z jeviště.</w:t>
      </w:r>
    </w:p>
    <w:p w14:paraId="2C59B311" w14:textId="77777777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64365085" w14:textId="74A9ACDE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  <w:r w:rsidRPr="00C70E29">
        <w:rPr>
          <w:rFonts w:ascii="Verdana" w:hAnsi="Verdana"/>
          <w:sz w:val="18"/>
          <w:szCs w:val="18"/>
        </w:rPr>
        <w:t xml:space="preserve">Snímek zachycuje rok plný zásadních milníků, kdy se Štefan Margita loučí s operním jevištěm svou poslední velkou rolí </w:t>
      </w:r>
      <w:proofErr w:type="spellStart"/>
      <w:r w:rsidRPr="00C70E29">
        <w:rPr>
          <w:rFonts w:ascii="Verdana" w:hAnsi="Verdana"/>
          <w:sz w:val="18"/>
          <w:szCs w:val="18"/>
        </w:rPr>
        <w:t>Logeho</w:t>
      </w:r>
      <w:proofErr w:type="spellEnd"/>
      <w:r w:rsidRPr="00C70E29">
        <w:rPr>
          <w:rFonts w:ascii="Verdana" w:hAnsi="Verdana"/>
          <w:sz w:val="18"/>
          <w:szCs w:val="18"/>
        </w:rPr>
        <w:t xml:space="preserve"> v opeře Richarda Wagnera Zlato Rýna v Národním divadle, připravuje velkolepý koncert a zároveň slaví sedmdesáté narozeniny. Profesní vrcholy umělce se v dokumentu prolínají s osobními okamžiky a bilancováním dosavadního života.</w:t>
      </w:r>
    </w:p>
    <w:p w14:paraId="2A23FAFC" w14:textId="77777777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i/>
          <w:iCs/>
          <w:sz w:val="18"/>
          <w:szCs w:val="18"/>
        </w:rPr>
      </w:pPr>
    </w:p>
    <w:p w14:paraId="4DBAAE07" w14:textId="0DB31471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i/>
          <w:iCs/>
          <w:sz w:val="18"/>
          <w:szCs w:val="18"/>
        </w:rPr>
      </w:pPr>
      <w:r w:rsidRPr="00C70E29">
        <w:rPr>
          <w:rFonts w:ascii="Verdana" w:hAnsi="Verdana"/>
          <w:i/>
          <w:iCs/>
          <w:sz w:val="18"/>
          <w:szCs w:val="18"/>
        </w:rPr>
        <w:t xml:space="preserve">„Role </w:t>
      </w:r>
      <w:proofErr w:type="spellStart"/>
      <w:r w:rsidRPr="00C70E29">
        <w:rPr>
          <w:rFonts w:ascii="Verdana" w:hAnsi="Verdana"/>
          <w:i/>
          <w:iCs/>
          <w:sz w:val="18"/>
          <w:szCs w:val="18"/>
        </w:rPr>
        <w:t>Logeho</w:t>
      </w:r>
      <w:proofErr w:type="spellEnd"/>
      <w:r w:rsidRPr="00C70E29">
        <w:rPr>
          <w:rFonts w:ascii="Verdana" w:hAnsi="Verdana"/>
          <w:i/>
          <w:iCs/>
          <w:sz w:val="18"/>
          <w:szCs w:val="18"/>
        </w:rPr>
        <w:t xml:space="preserve"> je jednou z mých nejmilejších. A bude to moje poslední operní role. Protože si myslím, </w:t>
      </w:r>
    </w:p>
    <w:p w14:paraId="12BBEA97" w14:textId="24602E02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  <w:r w:rsidRPr="00C70E29">
        <w:rPr>
          <w:rFonts w:ascii="Verdana" w:hAnsi="Verdana"/>
          <w:i/>
          <w:iCs/>
          <w:sz w:val="18"/>
          <w:szCs w:val="18"/>
        </w:rPr>
        <w:t>že člověk má odejít v nejlepším. Tak</w:t>
      </w:r>
      <w:r w:rsidR="00E2164A">
        <w:rPr>
          <w:rFonts w:ascii="Verdana" w:hAnsi="Verdana"/>
          <w:i/>
          <w:iCs/>
          <w:sz w:val="18"/>
          <w:szCs w:val="18"/>
        </w:rPr>
        <w:t>,</w:t>
      </w:r>
      <w:r w:rsidRPr="00C70E29">
        <w:rPr>
          <w:rFonts w:ascii="Verdana" w:hAnsi="Verdana"/>
          <w:i/>
          <w:iCs/>
          <w:sz w:val="18"/>
          <w:szCs w:val="18"/>
        </w:rPr>
        <w:t xml:space="preserve"> aby ho nikdo nelitoval. Naopak</w:t>
      </w:r>
      <w:r w:rsidR="00E2164A">
        <w:rPr>
          <w:rFonts w:ascii="Verdana" w:hAnsi="Verdana"/>
          <w:i/>
          <w:iCs/>
          <w:sz w:val="18"/>
          <w:szCs w:val="18"/>
        </w:rPr>
        <w:t xml:space="preserve"> –</w:t>
      </w:r>
      <w:r w:rsidRPr="00C70E29">
        <w:rPr>
          <w:rFonts w:ascii="Verdana" w:hAnsi="Verdana"/>
          <w:i/>
          <w:iCs/>
          <w:sz w:val="18"/>
          <w:szCs w:val="18"/>
        </w:rPr>
        <w:t xml:space="preserve"> aby si všichni řekli, proč vlastně už poslední…“</w:t>
      </w:r>
      <w:r w:rsidRPr="00C70E29">
        <w:rPr>
          <w:rFonts w:ascii="Verdana" w:hAnsi="Verdana"/>
          <w:sz w:val="18"/>
          <w:szCs w:val="18"/>
        </w:rPr>
        <w:t xml:space="preserve"> </w:t>
      </w:r>
      <w:r w:rsidRPr="00F4362E">
        <w:rPr>
          <w:rFonts w:ascii="Verdana" w:hAnsi="Verdana"/>
          <w:sz w:val="18"/>
          <w:szCs w:val="18"/>
        </w:rPr>
        <w:t>říká</w:t>
      </w:r>
      <w:r w:rsidRPr="007809DC">
        <w:rPr>
          <w:rFonts w:ascii="Verdana" w:hAnsi="Verdana"/>
          <w:b/>
          <w:bCs/>
          <w:sz w:val="18"/>
          <w:szCs w:val="18"/>
        </w:rPr>
        <w:t xml:space="preserve"> Štefan Margita</w:t>
      </w:r>
      <w:r w:rsidRPr="00C70E29">
        <w:rPr>
          <w:rFonts w:ascii="Verdana" w:hAnsi="Verdana"/>
          <w:sz w:val="18"/>
          <w:szCs w:val="18"/>
        </w:rPr>
        <w:t>, který se Zlatem Rýna loučí nejen s divadlem, ale i se svou operní kariérou.</w:t>
      </w:r>
    </w:p>
    <w:p w14:paraId="28062406" w14:textId="77777777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4E236863" w14:textId="18D1D154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  <w:r w:rsidRPr="00C70E29">
        <w:rPr>
          <w:rFonts w:ascii="Verdana" w:hAnsi="Verdana"/>
          <w:sz w:val="18"/>
          <w:szCs w:val="18"/>
        </w:rPr>
        <w:t>Umělec nechal filmový štáb nahlédnout do svého soukromí. Diváci se setkají s jeho nejbližšími přáteli, uslyší vzpomínky na jeho životní lásku Hanu Zagorovou a uvidí okamžiky, které</w:t>
      </w:r>
      <w:r w:rsidR="00E2164A">
        <w:rPr>
          <w:rFonts w:ascii="Verdana" w:hAnsi="Verdana"/>
          <w:sz w:val="18"/>
          <w:szCs w:val="18"/>
        </w:rPr>
        <w:t xml:space="preserve"> byly</w:t>
      </w:r>
      <w:r w:rsidRPr="00C70E29">
        <w:rPr>
          <w:rFonts w:ascii="Verdana" w:hAnsi="Verdana"/>
          <w:sz w:val="18"/>
          <w:szCs w:val="18"/>
        </w:rPr>
        <w:t xml:space="preserve"> dosud veřejnosti skryté. Vznikl tak citlivý a intimní portrét výjimečného </w:t>
      </w:r>
      <w:r>
        <w:rPr>
          <w:rFonts w:ascii="Verdana" w:hAnsi="Verdana"/>
          <w:sz w:val="18"/>
          <w:szCs w:val="18"/>
        </w:rPr>
        <w:t>operního pěvce</w:t>
      </w:r>
      <w:r w:rsidRPr="00C70E29">
        <w:rPr>
          <w:rFonts w:ascii="Verdana" w:hAnsi="Verdana"/>
          <w:sz w:val="18"/>
          <w:szCs w:val="18"/>
        </w:rPr>
        <w:t>, který si během své kariéry podmanil prestižní operní scény světa.</w:t>
      </w:r>
    </w:p>
    <w:p w14:paraId="47497FA6" w14:textId="77777777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i/>
          <w:iCs/>
          <w:sz w:val="18"/>
          <w:szCs w:val="18"/>
        </w:rPr>
      </w:pPr>
    </w:p>
    <w:p w14:paraId="3F688D62" w14:textId="65A8B44B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  <w:r w:rsidRPr="00C70E29">
        <w:rPr>
          <w:rFonts w:ascii="Verdana" w:hAnsi="Verdana"/>
          <w:i/>
          <w:iCs/>
          <w:sz w:val="18"/>
          <w:szCs w:val="18"/>
        </w:rPr>
        <w:t xml:space="preserve">„Štefan Margita je bezpochyby mimořádný operní pěvec. Během natáčení jsem ale poznala především člověka, který je nesmírně laskavý, pozorný a má obrovský smysl pro humor. On nemá jen výjimečný hudební talent, on má i talent na život,“ </w:t>
      </w:r>
      <w:r>
        <w:rPr>
          <w:rFonts w:ascii="Verdana" w:hAnsi="Verdana"/>
          <w:sz w:val="18"/>
          <w:szCs w:val="18"/>
        </w:rPr>
        <w:t>uvádí</w:t>
      </w:r>
      <w:r w:rsidRPr="00C70E29">
        <w:rPr>
          <w:rFonts w:ascii="Verdana" w:hAnsi="Verdana"/>
          <w:sz w:val="18"/>
          <w:szCs w:val="18"/>
        </w:rPr>
        <w:t xml:space="preserve"> dramaturgyně dokumentu </w:t>
      </w:r>
      <w:r w:rsidRPr="007809DC">
        <w:rPr>
          <w:rFonts w:ascii="Verdana" w:hAnsi="Verdana"/>
          <w:b/>
          <w:bCs/>
          <w:sz w:val="18"/>
          <w:szCs w:val="18"/>
        </w:rPr>
        <w:t>Eliška Faeklová</w:t>
      </w:r>
      <w:r w:rsidRPr="00C70E29">
        <w:rPr>
          <w:rFonts w:ascii="Verdana" w:hAnsi="Verdana"/>
          <w:sz w:val="18"/>
          <w:szCs w:val="18"/>
        </w:rPr>
        <w:t>.</w:t>
      </w:r>
    </w:p>
    <w:p w14:paraId="0DE62599" w14:textId="77777777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2904C643" w14:textId="69B2DD71" w:rsidR="007809DC" w:rsidRDefault="007809DC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  <w:r w:rsidRPr="00C70E29">
        <w:rPr>
          <w:rFonts w:ascii="Verdana" w:hAnsi="Verdana"/>
          <w:sz w:val="18"/>
          <w:szCs w:val="18"/>
        </w:rPr>
        <w:t>Dokument Štefan Margita – Čas přítomnosti není jen o bilancování jedné mimořádné kariéry. Je především o člověku, který i po desetiletích na vrcholu zůstává otevřený novým výzvám a dokazuje, že nejdůležitější je vždy čas přítomnosti.</w:t>
      </w:r>
    </w:p>
    <w:p w14:paraId="16C226BD" w14:textId="77777777" w:rsidR="00021FCF" w:rsidRPr="00C70E29" w:rsidRDefault="00021FCF" w:rsidP="00021FCF">
      <w:pPr>
        <w:pStyle w:val="Bezmezer"/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3D580EAD" w14:textId="7BDA024E" w:rsidR="00F00F9E" w:rsidRPr="00707FBF" w:rsidRDefault="00F00F9E" w:rsidP="00021FCF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F00F9E">
        <w:rPr>
          <w:rFonts w:ascii="Verdana" w:hAnsi="Verdana"/>
          <w:b/>
          <w:bCs/>
          <w:sz w:val="18"/>
          <w:szCs w:val="18"/>
        </w:rPr>
        <w:t>r</w:t>
      </w:r>
      <w:r w:rsidRPr="00707FBF">
        <w:rPr>
          <w:rFonts w:ascii="Verdana" w:hAnsi="Verdana"/>
          <w:b/>
          <w:bCs/>
          <w:sz w:val="18"/>
          <w:szCs w:val="18"/>
        </w:rPr>
        <w:t>ežie</w:t>
      </w:r>
      <w:r w:rsidRPr="00F00F9E">
        <w:rPr>
          <w:rFonts w:ascii="Verdana" w:hAnsi="Verdana"/>
          <w:b/>
          <w:bCs/>
          <w:sz w:val="18"/>
          <w:szCs w:val="18"/>
        </w:rPr>
        <w:t xml:space="preserve"> a scénář</w:t>
      </w:r>
      <w:r w:rsidRPr="00707FBF">
        <w:rPr>
          <w:rFonts w:ascii="Verdana" w:hAnsi="Verdana"/>
          <w:b/>
          <w:bCs/>
          <w:sz w:val="18"/>
          <w:szCs w:val="18"/>
        </w:rPr>
        <w:t>:</w:t>
      </w:r>
      <w:r w:rsidRPr="00707FBF">
        <w:rPr>
          <w:rFonts w:ascii="Verdana" w:hAnsi="Verdana"/>
          <w:sz w:val="18"/>
          <w:szCs w:val="18"/>
        </w:rPr>
        <w:t xml:space="preserve"> Natálie Císařovská</w:t>
      </w:r>
      <w:r w:rsidRPr="00F00F9E">
        <w:rPr>
          <w:rFonts w:ascii="Verdana" w:hAnsi="Verdana"/>
          <w:sz w:val="18"/>
          <w:szCs w:val="18"/>
        </w:rPr>
        <w:t xml:space="preserve"> // </w:t>
      </w:r>
      <w:r w:rsidRPr="00F00F9E">
        <w:rPr>
          <w:rFonts w:ascii="Verdana" w:hAnsi="Verdana"/>
          <w:b/>
          <w:bCs/>
          <w:sz w:val="18"/>
          <w:szCs w:val="18"/>
        </w:rPr>
        <w:t>k</w:t>
      </w:r>
      <w:r w:rsidRPr="00707FBF">
        <w:rPr>
          <w:rFonts w:ascii="Verdana" w:hAnsi="Verdana"/>
          <w:b/>
          <w:bCs/>
          <w:sz w:val="18"/>
          <w:szCs w:val="18"/>
        </w:rPr>
        <w:t>amera:</w:t>
      </w:r>
      <w:r w:rsidRPr="00707FBF">
        <w:rPr>
          <w:rFonts w:ascii="Verdana" w:hAnsi="Verdana"/>
          <w:sz w:val="18"/>
          <w:szCs w:val="18"/>
        </w:rPr>
        <w:t xml:space="preserve"> Tomáš Pavelek</w:t>
      </w:r>
      <w:r w:rsidRPr="00F00F9E">
        <w:rPr>
          <w:rFonts w:ascii="Verdana" w:hAnsi="Verdana"/>
          <w:sz w:val="18"/>
          <w:szCs w:val="18"/>
        </w:rPr>
        <w:t xml:space="preserve"> // </w:t>
      </w:r>
      <w:r w:rsidRPr="00F00F9E">
        <w:rPr>
          <w:rFonts w:ascii="Verdana" w:hAnsi="Verdana"/>
          <w:b/>
          <w:bCs/>
          <w:sz w:val="18"/>
          <w:szCs w:val="18"/>
        </w:rPr>
        <w:t>s</w:t>
      </w:r>
      <w:r w:rsidRPr="00707FBF">
        <w:rPr>
          <w:rFonts w:ascii="Verdana" w:hAnsi="Verdana"/>
          <w:b/>
          <w:bCs/>
          <w:sz w:val="18"/>
          <w:szCs w:val="18"/>
        </w:rPr>
        <w:t>třih:</w:t>
      </w:r>
      <w:r w:rsidRPr="00707FBF">
        <w:rPr>
          <w:rFonts w:ascii="Verdana" w:hAnsi="Verdana"/>
          <w:sz w:val="18"/>
          <w:szCs w:val="18"/>
        </w:rPr>
        <w:t xml:space="preserve"> Filip de </w:t>
      </w:r>
      <w:proofErr w:type="spellStart"/>
      <w:r w:rsidRPr="00707FBF">
        <w:rPr>
          <w:rFonts w:ascii="Verdana" w:hAnsi="Verdana"/>
          <w:sz w:val="18"/>
          <w:szCs w:val="18"/>
        </w:rPr>
        <w:t>Pina</w:t>
      </w:r>
      <w:proofErr w:type="spellEnd"/>
      <w:r w:rsidRPr="00F00F9E">
        <w:rPr>
          <w:rFonts w:ascii="Verdana" w:hAnsi="Verdana"/>
          <w:sz w:val="18"/>
          <w:szCs w:val="18"/>
        </w:rPr>
        <w:t xml:space="preserve"> // </w:t>
      </w:r>
      <w:r w:rsidRPr="00F00F9E">
        <w:rPr>
          <w:rFonts w:ascii="Verdana" w:hAnsi="Verdana"/>
          <w:b/>
          <w:bCs/>
          <w:sz w:val="18"/>
          <w:szCs w:val="18"/>
        </w:rPr>
        <w:t>z</w:t>
      </w:r>
      <w:r w:rsidRPr="00707FBF">
        <w:rPr>
          <w:rFonts w:ascii="Verdana" w:hAnsi="Verdana"/>
          <w:b/>
          <w:bCs/>
          <w:sz w:val="18"/>
          <w:szCs w:val="18"/>
        </w:rPr>
        <w:t>vuk:</w:t>
      </w:r>
      <w:r w:rsidRPr="00707FBF">
        <w:rPr>
          <w:rFonts w:ascii="Verdana" w:hAnsi="Verdana"/>
          <w:sz w:val="18"/>
          <w:szCs w:val="18"/>
        </w:rPr>
        <w:t xml:space="preserve"> František </w:t>
      </w:r>
      <w:proofErr w:type="spellStart"/>
      <w:r w:rsidRPr="00707FBF">
        <w:rPr>
          <w:rFonts w:ascii="Verdana" w:hAnsi="Verdana"/>
          <w:sz w:val="18"/>
          <w:szCs w:val="18"/>
        </w:rPr>
        <w:t>Šec</w:t>
      </w:r>
      <w:proofErr w:type="spellEnd"/>
      <w:r w:rsidRPr="00F00F9E">
        <w:rPr>
          <w:rFonts w:ascii="Verdana" w:hAnsi="Verdana"/>
          <w:sz w:val="18"/>
          <w:szCs w:val="18"/>
        </w:rPr>
        <w:t xml:space="preserve"> // </w:t>
      </w:r>
      <w:r w:rsidRPr="00F00F9E">
        <w:rPr>
          <w:rFonts w:ascii="Verdana" w:hAnsi="Verdana"/>
          <w:b/>
          <w:bCs/>
          <w:sz w:val="18"/>
          <w:szCs w:val="18"/>
        </w:rPr>
        <w:t>v</w:t>
      </w:r>
      <w:r w:rsidRPr="00707FBF">
        <w:rPr>
          <w:rFonts w:ascii="Verdana" w:hAnsi="Verdana"/>
          <w:b/>
          <w:bCs/>
          <w:sz w:val="18"/>
          <w:szCs w:val="18"/>
        </w:rPr>
        <w:t>ýkonný producent:</w:t>
      </w:r>
      <w:r w:rsidRPr="00707FBF">
        <w:rPr>
          <w:rFonts w:ascii="Verdana" w:hAnsi="Verdana"/>
          <w:sz w:val="18"/>
          <w:szCs w:val="18"/>
        </w:rPr>
        <w:t xml:space="preserve"> Robert Uxa</w:t>
      </w:r>
      <w:r w:rsidRPr="00F00F9E">
        <w:rPr>
          <w:rFonts w:ascii="Verdana" w:hAnsi="Verdana"/>
          <w:sz w:val="18"/>
          <w:szCs w:val="18"/>
        </w:rPr>
        <w:t xml:space="preserve"> // </w:t>
      </w:r>
      <w:r w:rsidRPr="00F00F9E">
        <w:rPr>
          <w:rFonts w:ascii="Verdana" w:hAnsi="Verdana"/>
          <w:b/>
          <w:bCs/>
          <w:sz w:val="18"/>
          <w:szCs w:val="18"/>
        </w:rPr>
        <w:t>k</w:t>
      </w:r>
      <w:r w:rsidRPr="00707FBF">
        <w:rPr>
          <w:rFonts w:ascii="Verdana" w:hAnsi="Verdana"/>
          <w:b/>
          <w:bCs/>
          <w:sz w:val="18"/>
          <w:szCs w:val="18"/>
        </w:rPr>
        <w:t>reativní producent</w:t>
      </w:r>
      <w:r w:rsidRPr="00F00F9E">
        <w:rPr>
          <w:rFonts w:ascii="Verdana" w:hAnsi="Verdana"/>
          <w:b/>
          <w:bCs/>
          <w:sz w:val="18"/>
          <w:szCs w:val="18"/>
        </w:rPr>
        <w:t>ka</w:t>
      </w:r>
      <w:r w:rsidRPr="00707FBF">
        <w:rPr>
          <w:rFonts w:ascii="Verdana" w:hAnsi="Verdana"/>
          <w:b/>
          <w:bCs/>
          <w:sz w:val="18"/>
          <w:szCs w:val="18"/>
        </w:rPr>
        <w:t>:</w:t>
      </w:r>
      <w:r w:rsidRPr="00707FBF">
        <w:rPr>
          <w:rFonts w:ascii="Verdana" w:hAnsi="Verdana"/>
          <w:sz w:val="18"/>
          <w:szCs w:val="18"/>
        </w:rPr>
        <w:t xml:space="preserve"> Lucie Kapounová</w:t>
      </w:r>
      <w:r w:rsidRPr="00F00F9E">
        <w:rPr>
          <w:rFonts w:ascii="Verdana" w:hAnsi="Verdana"/>
          <w:b/>
          <w:bCs/>
          <w:sz w:val="18"/>
          <w:szCs w:val="18"/>
        </w:rPr>
        <w:t xml:space="preserve"> </w:t>
      </w:r>
      <w:r w:rsidRPr="00F00F9E">
        <w:rPr>
          <w:rFonts w:ascii="Verdana" w:hAnsi="Verdana"/>
          <w:sz w:val="18"/>
          <w:szCs w:val="18"/>
        </w:rPr>
        <w:t>//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F00F9E">
        <w:rPr>
          <w:rFonts w:ascii="Verdana" w:hAnsi="Verdana"/>
          <w:b/>
          <w:bCs/>
          <w:sz w:val="18"/>
          <w:szCs w:val="18"/>
        </w:rPr>
        <w:t>v</w:t>
      </w:r>
      <w:r w:rsidRPr="00707FBF">
        <w:rPr>
          <w:rFonts w:ascii="Verdana" w:hAnsi="Verdana"/>
          <w:b/>
          <w:bCs/>
          <w:sz w:val="18"/>
          <w:szCs w:val="18"/>
        </w:rPr>
        <w:t>edoucí produkce:</w:t>
      </w:r>
      <w:r w:rsidRPr="00707FBF">
        <w:rPr>
          <w:rFonts w:ascii="Verdana" w:hAnsi="Verdana"/>
          <w:sz w:val="18"/>
          <w:szCs w:val="18"/>
        </w:rPr>
        <w:t xml:space="preserve"> Tereza </w:t>
      </w:r>
      <w:proofErr w:type="spellStart"/>
      <w:r w:rsidRPr="00707FBF">
        <w:rPr>
          <w:rFonts w:ascii="Verdana" w:hAnsi="Verdana"/>
          <w:sz w:val="18"/>
          <w:szCs w:val="18"/>
        </w:rPr>
        <w:t>Papalová</w:t>
      </w:r>
      <w:proofErr w:type="spellEnd"/>
      <w:r w:rsidRPr="00F00F9E">
        <w:rPr>
          <w:rFonts w:ascii="Verdana" w:hAnsi="Verdana"/>
          <w:sz w:val="18"/>
          <w:szCs w:val="18"/>
        </w:rPr>
        <w:t xml:space="preserve"> // </w:t>
      </w:r>
      <w:r w:rsidRPr="00F00F9E">
        <w:rPr>
          <w:rFonts w:ascii="Verdana" w:hAnsi="Verdana"/>
          <w:b/>
          <w:bCs/>
          <w:sz w:val="18"/>
          <w:szCs w:val="18"/>
        </w:rPr>
        <w:t>d</w:t>
      </w:r>
      <w:r w:rsidRPr="00707FBF">
        <w:rPr>
          <w:rFonts w:ascii="Verdana" w:hAnsi="Verdana"/>
          <w:b/>
          <w:bCs/>
          <w:sz w:val="18"/>
          <w:szCs w:val="18"/>
        </w:rPr>
        <w:t>ramaturg</w:t>
      </w:r>
      <w:r>
        <w:rPr>
          <w:rFonts w:ascii="Verdana" w:hAnsi="Verdana"/>
          <w:b/>
          <w:bCs/>
          <w:sz w:val="18"/>
          <w:szCs w:val="18"/>
        </w:rPr>
        <w:t>yně</w:t>
      </w:r>
      <w:r w:rsidRPr="00707FBF">
        <w:rPr>
          <w:rFonts w:ascii="Verdana" w:hAnsi="Verdana"/>
          <w:b/>
          <w:bCs/>
          <w:sz w:val="18"/>
          <w:szCs w:val="18"/>
        </w:rPr>
        <w:t>:</w:t>
      </w:r>
      <w:r w:rsidRPr="00707FBF">
        <w:rPr>
          <w:rFonts w:ascii="Verdana" w:hAnsi="Verdana"/>
          <w:sz w:val="18"/>
          <w:szCs w:val="18"/>
        </w:rPr>
        <w:t xml:space="preserve"> Eliška Faeklová</w:t>
      </w:r>
      <w:r w:rsidR="003842A9">
        <w:rPr>
          <w:rFonts w:ascii="Verdana" w:hAnsi="Verdana"/>
          <w:sz w:val="18"/>
          <w:szCs w:val="18"/>
        </w:rPr>
        <w:t xml:space="preserve"> </w:t>
      </w:r>
    </w:p>
    <w:bookmarkEnd w:id="2"/>
    <w:bookmarkEnd w:id="1"/>
    <w:p w14:paraId="0940C5A0" w14:textId="77777777" w:rsidR="00966A9B" w:rsidRDefault="00966A9B" w:rsidP="00021FCF">
      <w:pPr>
        <w:pStyle w:val="Textzprvy"/>
        <w:spacing w:after="0"/>
        <w:rPr>
          <w:bCs/>
        </w:rPr>
      </w:pPr>
    </w:p>
    <w:p w14:paraId="14EA36BC" w14:textId="77777777" w:rsidR="007312C5" w:rsidRDefault="00636765" w:rsidP="00021FCF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78429931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8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  <w:bookmarkEnd w:id="0"/>
    </w:p>
    <w:sectPr w:rsidR="007312C5" w:rsidRPr="003B26F7" w:rsidSect="00284E29">
      <w:headerReference w:type="default" r:id="rId9"/>
      <w:footerReference w:type="default" r:id="rId10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D281" w14:textId="77777777" w:rsidR="00F00F9E" w:rsidRDefault="00F00F9E" w:rsidP="00FE502B">
      <w:r>
        <w:separator/>
      </w:r>
    </w:p>
  </w:endnote>
  <w:endnote w:type="continuationSeparator" w:id="0">
    <w:p w14:paraId="7783A45A" w14:textId="77777777" w:rsidR="00F00F9E" w:rsidRDefault="00F00F9E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B079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29AAE08F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1B75962F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0AAE" w14:textId="77777777" w:rsidR="00F00F9E" w:rsidRDefault="00F00F9E" w:rsidP="00FE502B">
      <w:r>
        <w:separator/>
      </w:r>
    </w:p>
  </w:footnote>
  <w:footnote w:type="continuationSeparator" w:id="0">
    <w:p w14:paraId="4C0F7511" w14:textId="77777777" w:rsidR="00F00F9E" w:rsidRDefault="00F00F9E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152A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FB2E6" wp14:editId="1A7EDCE7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A8A0C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FB2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40FA8A0C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FED3801" wp14:editId="1A8A26A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9E"/>
    <w:rsid w:val="00005066"/>
    <w:rsid w:val="00005CB7"/>
    <w:rsid w:val="00021FCF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36B3"/>
    <w:rsid w:val="001D477C"/>
    <w:rsid w:val="001D5B9F"/>
    <w:rsid w:val="001E6886"/>
    <w:rsid w:val="00211882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42A9"/>
    <w:rsid w:val="00387802"/>
    <w:rsid w:val="003940B7"/>
    <w:rsid w:val="003A2BE1"/>
    <w:rsid w:val="003B0712"/>
    <w:rsid w:val="003B2545"/>
    <w:rsid w:val="003B26F7"/>
    <w:rsid w:val="003B461D"/>
    <w:rsid w:val="003B6CB2"/>
    <w:rsid w:val="003C07D0"/>
    <w:rsid w:val="003C57D2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85866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20779"/>
    <w:rsid w:val="00730BFE"/>
    <w:rsid w:val="007312C5"/>
    <w:rsid w:val="007332F6"/>
    <w:rsid w:val="00734D80"/>
    <w:rsid w:val="00741409"/>
    <w:rsid w:val="00745BEE"/>
    <w:rsid w:val="007809DC"/>
    <w:rsid w:val="007853E0"/>
    <w:rsid w:val="007A4634"/>
    <w:rsid w:val="007A573F"/>
    <w:rsid w:val="007D78C7"/>
    <w:rsid w:val="007F6697"/>
    <w:rsid w:val="008070ED"/>
    <w:rsid w:val="0082159F"/>
    <w:rsid w:val="008244BA"/>
    <w:rsid w:val="00824A63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074B2"/>
    <w:rsid w:val="00A24833"/>
    <w:rsid w:val="00A35054"/>
    <w:rsid w:val="00A36664"/>
    <w:rsid w:val="00A524D3"/>
    <w:rsid w:val="00A54335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55028"/>
    <w:rsid w:val="00C61585"/>
    <w:rsid w:val="00C61A52"/>
    <w:rsid w:val="00C63A47"/>
    <w:rsid w:val="00C6628D"/>
    <w:rsid w:val="00C71B9B"/>
    <w:rsid w:val="00C80E14"/>
    <w:rsid w:val="00C84A3C"/>
    <w:rsid w:val="00C85878"/>
    <w:rsid w:val="00C90598"/>
    <w:rsid w:val="00C91BA7"/>
    <w:rsid w:val="00CA3838"/>
    <w:rsid w:val="00CA7EB5"/>
    <w:rsid w:val="00CB3912"/>
    <w:rsid w:val="00CD4CD5"/>
    <w:rsid w:val="00CD6B8B"/>
    <w:rsid w:val="00CD7EC5"/>
    <w:rsid w:val="00CE2118"/>
    <w:rsid w:val="00CE2493"/>
    <w:rsid w:val="00CE5361"/>
    <w:rsid w:val="00CF2270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651A3"/>
    <w:rsid w:val="00D6680E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164A"/>
    <w:rsid w:val="00E23816"/>
    <w:rsid w:val="00E32F08"/>
    <w:rsid w:val="00E4061D"/>
    <w:rsid w:val="00E5126A"/>
    <w:rsid w:val="00E6289E"/>
    <w:rsid w:val="00E82EB5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0F9E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362E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6FBF3B"/>
  <w15:chartTrackingRefBased/>
  <w15:docId w15:val="{4E5AEF2E-10B8-43CE-B7C1-A36209C7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  <w:style w:type="paragraph" w:styleId="Bezmezer">
    <w:name w:val="No Spacing"/>
    <w:uiPriority w:val="1"/>
    <w:qFormat/>
    <w:rsid w:val="007809DC"/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3842A9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atelevize.cz/vse-o-ct/pro-med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501372\Desktop\TZ_SABLONA_2024%20-%20kopi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C4A42-8F17-4C6C-A8E2-216AF4A7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TZ_SABLONA_2024 - kopie.dotx</Template>
  <TotalTime>175</TotalTime>
  <Pages>1</Pages>
  <Words>367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2598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Zunová Andrea</dc:creator>
  <cp:keywords/>
  <cp:lastModifiedBy>Konečný Radek</cp:lastModifiedBy>
  <cp:revision>7</cp:revision>
  <cp:lastPrinted>2026-08-27T13:53:00Z</cp:lastPrinted>
  <dcterms:created xsi:type="dcterms:W3CDTF">2026-08-17T08:33:00Z</dcterms:created>
  <dcterms:modified xsi:type="dcterms:W3CDTF">2026-08-28T11:55:00Z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