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3785" w14:textId="3D8497AD" w:rsidR="00BF7590" w:rsidRPr="00BF7590" w:rsidRDefault="00FD697A" w:rsidP="00BF7590">
      <w:pPr>
        <w:rPr>
          <w:rFonts w:ascii="Verdana" w:hAnsi="Verdana"/>
          <w:b/>
          <w:sz w:val="32"/>
          <w:szCs w:val="32"/>
        </w:rPr>
      </w:pPr>
      <w:bookmarkStart w:id="0" w:name="_Hlk222822667"/>
      <w:bookmarkStart w:id="1" w:name="_Hlk222756881"/>
      <w:r w:rsidRPr="00FD697A">
        <w:rPr>
          <w:rFonts w:ascii="Verdana" w:hAnsi="Verdana"/>
          <w:b/>
          <w:sz w:val="32"/>
          <w:szCs w:val="32"/>
        </w:rPr>
        <w:t>Česká televize připomíná výročí</w:t>
      </w:r>
      <w:r w:rsidR="00BD3E61">
        <w:rPr>
          <w:rFonts w:ascii="Verdana" w:hAnsi="Verdana"/>
          <w:b/>
          <w:sz w:val="32"/>
          <w:szCs w:val="32"/>
        </w:rPr>
        <w:t xml:space="preserve"> začátku</w:t>
      </w:r>
      <w:r w:rsidRPr="00FD697A">
        <w:rPr>
          <w:rFonts w:ascii="Verdana" w:hAnsi="Verdana"/>
          <w:b/>
          <w:sz w:val="32"/>
          <w:szCs w:val="32"/>
        </w:rPr>
        <w:t xml:space="preserve"> války na Ukrajině</w:t>
      </w:r>
    </w:p>
    <w:p w14:paraId="075A04A6" w14:textId="77777777" w:rsidR="00966A9B" w:rsidRDefault="00966A9B" w:rsidP="00C10BBD">
      <w:pPr>
        <w:rPr>
          <w:rFonts w:ascii="Verdana" w:hAnsi="Verdana"/>
          <w:b/>
          <w:sz w:val="32"/>
          <w:szCs w:val="32"/>
        </w:rPr>
      </w:pPr>
    </w:p>
    <w:p w14:paraId="2370FE7E" w14:textId="14395460" w:rsidR="003B26F7" w:rsidRPr="004A43E3" w:rsidRDefault="00BD6D9E" w:rsidP="005E5C52">
      <w:pPr>
        <w:spacing w:line="260" w:lineRule="exact"/>
        <w:rPr>
          <w:rFonts w:ascii="Verdana" w:hAnsi="Verdana"/>
          <w:color w:val="auto"/>
          <w:sz w:val="18"/>
          <w:szCs w:val="18"/>
        </w:rPr>
      </w:pPr>
      <w:r>
        <w:rPr>
          <w:rFonts w:ascii="Verdana" w:hAnsi="Verdana"/>
          <w:color w:val="auto"/>
          <w:sz w:val="18"/>
          <w:szCs w:val="18"/>
        </w:rPr>
        <w:t>24. února 2026</w:t>
      </w:r>
    </w:p>
    <w:p w14:paraId="40DFE55D" w14:textId="77777777" w:rsidR="00D42B09" w:rsidRPr="00C10BBD" w:rsidRDefault="00D42B09" w:rsidP="005E5C52">
      <w:pPr>
        <w:spacing w:line="260" w:lineRule="exact"/>
        <w:rPr>
          <w:rFonts w:ascii="Verdana" w:hAnsi="Verdana"/>
          <w:b/>
          <w:color w:val="auto"/>
          <w:sz w:val="18"/>
          <w:szCs w:val="18"/>
        </w:rPr>
      </w:pPr>
    </w:p>
    <w:p w14:paraId="0657C95E" w14:textId="2A1A990D" w:rsidR="003B26F7" w:rsidRDefault="00493FC9" w:rsidP="005E5C52">
      <w:pPr>
        <w:pStyle w:val="Textzprvy"/>
        <w:spacing w:after="0"/>
        <w:rPr>
          <w:b/>
        </w:rPr>
      </w:pPr>
      <w:r w:rsidRPr="00493FC9">
        <w:rPr>
          <w:b/>
        </w:rPr>
        <w:t xml:space="preserve">Česká televize připomíná čtyři roky od začátku války na Ukrajině. Tématu se </w:t>
      </w:r>
      <w:r w:rsidR="00E16621">
        <w:rPr>
          <w:b/>
        </w:rPr>
        <w:t xml:space="preserve">věnují </w:t>
      </w:r>
      <w:r w:rsidRPr="00493FC9">
        <w:rPr>
          <w:b/>
        </w:rPr>
        <w:t>nejenom zpravodajské relace, ale také program ČT2, digitální platforma iVysílání nebo vzdělávací portál ČT edu.</w:t>
      </w:r>
    </w:p>
    <w:p w14:paraId="68C5E81A" w14:textId="77777777" w:rsidR="00493FC9" w:rsidRDefault="00493FC9" w:rsidP="005E5C52">
      <w:pPr>
        <w:pStyle w:val="Textzprvy"/>
        <w:spacing w:after="0"/>
      </w:pPr>
    </w:p>
    <w:p w14:paraId="77C763F0" w14:textId="03CF723C" w:rsidR="00A66C96" w:rsidRDefault="00A66C96" w:rsidP="005E5C52">
      <w:pPr>
        <w:pStyle w:val="Textzprvy"/>
        <w:tabs>
          <w:tab w:val="left" w:pos="1335"/>
        </w:tabs>
        <w:spacing w:after="0"/>
      </w:pPr>
      <w:r w:rsidRPr="003A4B39">
        <w:rPr>
          <w:i/>
          <w:iCs/>
        </w:rPr>
        <w:t>„</w:t>
      </w:r>
      <w:r w:rsidR="006C4B5F" w:rsidRPr="006C4B5F">
        <w:rPr>
          <w:i/>
          <w:iCs/>
        </w:rPr>
        <w:t xml:space="preserve">Program ČT24 </w:t>
      </w:r>
      <w:r w:rsidR="00B25357">
        <w:rPr>
          <w:i/>
          <w:iCs/>
        </w:rPr>
        <w:t xml:space="preserve">na dnešní výročí </w:t>
      </w:r>
      <w:r w:rsidR="006C4B5F" w:rsidRPr="006C4B5F">
        <w:rPr>
          <w:i/>
          <w:iCs/>
        </w:rPr>
        <w:t>připravuje sérii reportáží a rozhovorů v kontinuálním vysílání. Divákům nabídneme ohlédnutí nejen za klíčovými okamžiky, ale i aktuální pohled na dopady na životy lidí v Česku i v zahraničí. Speciální pořady přinesou svědectví přímých účastníků, dále zpravodajů ČT, kteří působí na Ukrajině od začátku ruské agrese</w:t>
      </w:r>
      <w:r w:rsidR="006C4B5F" w:rsidRPr="00B25357">
        <w:rPr>
          <w:i/>
          <w:iCs/>
        </w:rPr>
        <w:t>, i lidské příběhy těch, kterým válka zásadně změnila osud</w:t>
      </w:r>
      <w:r w:rsidRPr="00B25357">
        <w:rPr>
          <w:i/>
          <w:iCs/>
        </w:rPr>
        <w:t>,“</w:t>
      </w:r>
      <w:r w:rsidRPr="00B25357">
        <w:t xml:space="preserve"> upřesňuje </w:t>
      </w:r>
      <w:r w:rsidR="006C4B5F" w:rsidRPr="00B25357">
        <w:t xml:space="preserve">šéfredaktor </w:t>
      </w:r>
      <w:r w:rsidRPr="00B25357">
        <w:t xml:space="preserve">ČT24 </w:t>
      </w:r>
      <w:r w:rsidR="006C4B5F" w:rsidRPr="00B25357">
        <w:rPr>
          <w:b/>
          <w:bCs/>
        </w:rPr>
        <w:t>Michal Kubal</w:t>
      </w:r>
      <w:r w:rsidRPr="00B25357">
        <w:t xml:space="preserve">. </w:t>
      </w:r>
      <w:r w:rsidR="006C4B5F" w:rsidRPr="00B25357">
        <w:t>V</w:t>
      </w:r>
      <w:r w:rsidRPr="00B25357">
        <w:t>ečer</w:t>
      </w:r>
      <w:r w:rsidR="00A114A2" w:rsidRPr="00B25357">
        <w:t xml:space="preserve"> povedou</w:t>
      </w:r>
      <w:r w:rsidRPr="00B25357">
        <w:t xml:space="preserve"> </w:t>
      </w:r>
      <w:r w:rsidR="00A114A2" w:rsidRPr="00B25357">
        <w:t>Barbora Maxová a Jakub Szántó debatu se svými</w:t>
      </w:r>
      <w:r w:rsidRPr="00B25357">
        <w:t xml:space="preserve"> hosty</w:t>
      </w:r>
      <w:r w:rsidR="00BD3E61" w:rsidRPr="00B25357">
        <w:t xml:space="preserve"> v</w:t>
      </w:r>
      <w:r w:rsidRPr="00B25357">
        <w:t xml:space="preserve"> pořadu 90′ ČT24 </w:t>
      </w:r>
      <w:r w:rsidR="004D096A" w:rsidRPr="00B25357">
        <w:t>s</w:t>
      </w:r>
      <w:r w:rsidRPr="00B25357">
        <w:t>peciál</w:t>
      </w:r>
      <w:r w:rsidR="00AB1F91" w:rsidRPr="00B25357">
        <w:t xml:space="preserve"> o</w:t>
      </w:r>
      <w:r w:rsidR="00AB1F91" w:rsidRPr="006F6D35">
        <w:t xml:space="preserve"> </w:t>
      </w:r>
      <w:r w:rsidR="00AB1F91">
        <w:t xml:space="preserve">proměně Ukrajiny, dopadu války na </w:t>
      </w:r>
      <w:r w:rsidR="00AB1F91" w:rsidRPr="006F6D35">
        <w:t>mezinárodní situac</w:t>
      </w:r>
      <w:r w:rsidR="00AB1F91">
        <w:t>i</w:t>
      </w:r>
      <w:r w:rsidR="00AB1F91" w:rsidRPr="006F6D35">
        <w:t xml:space="preserve"> v</w:t>
      </w:r>
      <w:r w:rsidR="00AB1F91">
        <w:t> </w:t>
      </w:r>
      <w:r w:rsidR="00AB1F91" w:rsidRPr="006F6D35">
        <w:t>Evropě</w:t>
      </w:r>
      <w:r w:rsidR="00AB1F91">
        <w:t>, ale</w:t>
      </w:r>
      <w:r w:rsidR="00AB1F91" w:rsidRPr="006F6D35">
        <w:t xml:space="preserve"> </w:t>
      </w:r>
      <w:r w:rsidR="00AB1F91">
        <w:t>i na</w:t>
      </w:r>
      <w:r w:rsidR="00AB1F91" w:rsidRPr="006F6D35">
        <w:t xml:space="preserve"> Českou republiku</w:t>
      </w:r>
      <w:r w:rsidR="00AB1F91">
        <w:t>.</w:t>
      </w:r>
      <w:r w:rsidRPr="006F6D35">
        <w:t xml:space="preserve"> </w:t>
      </w:r>
      <w:r w:rsidR="00AB1F91">
        <w:t xml:space="preserve">Účast přislíbili </w:t>
      </w:r>
      <w:r w:rsidR="00A5244B" w:rsidRPr="00A5244B">
        <w:t>válečná zpravodajka ČT Darja Stomatová, politi</w:t>
      </w:r>
      <w:r w:rsidR="00A114A2">
        <w:t>čtí geografové</w:t>
      </w:r>
      <w:r w:rsidR="00A5244B" w:rsidRPr="00A5244B">
        <w:t xml:space="preserve"> Michael Romancov</w:t>
      </w:r>
      <w:r w:rsidR="00A114A2">
        <w:t xml:space="preserve"> a</w:t>
      </w:r>
      <w:r w:rsidR="00A5244B" w:rsidRPr="00A5244B">
        <w:t xml:space="preserve"> Jan Kofroň, autor projektu Generace</w:t>
      </w:r>
      <w:r w:rsidR="00E96740">
        <w:t xml:space="preserve"> </w:t>
      </w:r>
      <w:r w:rsidR="00A5244B" w:rsidRPr="00A5244B">
        <w:t>Nika Vojtěch Hönig, spoluautor studie Neviditelné rány o krizi duševního zdraví na Ukrajině</w:t>
      </w:r>
      <w:r w:rsidR="00A5244B">
        <w:t xml:space="preserve"> </w:t>
      </w:r>
      <w:r w:rsidR="00A5244B" w:rsidRPr="00A5244B">
        <w:t xml:space="preserve">Jiří Pasz, </w:t>
      </w:r>
      <w:r w:rsidR="00A114A2">
        <w:t>spolu</w:t>
      </w:r>
      <w:r w:rsidR="00A5244B" w:rsidRPr="00A5244B">
        <w:t>za</w:t>
      </w:r>
      <w:r w:rsidR="00A114A2">
        <w:t>kladatel iniciativy</w:t>
      </w:r>
      <w:r w:rsidR="00A5244B" w:rsidRPr="00A5244B">
        <w:t xml:space="preserve"> Dárek pro Putina Martin Ondráček, </w:t>
      </w:r>
      <w:r w:rsidR="00A114A2">
        <w:t>regionální ředitel organizace</w:t>
      </w:r>
      <w:r w:rsidR="00A5244B" w:rsidRPr="00A5244B">
        <w:t xml:space="preserve"> Člověk v tísni Petr Drbohlav a ukrajinista David Svoboda.</w:t>
      </w:r>
      <w:r w:rsidR="00A5244B">
        <w:t xml:space="preserve"> </w:t>
      </w:r>
    </w:p>
    <w:p w14:paraId="1965F727" w14:textId="77777777" w:rsidR="00A66C96" w:rsidRDefault="00A66C96" w:rsidP="005E5C52">
      <w:pPr>
        <w:pStyle w:val="Textzprvy"/>
        <w:tabs>
          <w:tab w:val="left" w:pos="1335"/>
        </w:tabs>
        <w:spacing w:after="0"/>
      </w:pPr>
    </w:p>
    <w:p w14:paraId="0B118A6B" w14:textId="52E0990E" w:rsidR="005D09D1" w:rsidRDefault="00A66C96" w:rsidP="005E5C52">
      <w:pPr>
        <w:pStyle w:val="Textzprvy"/>
        <w:tabs>
          <w:tab w:val="left" w:pos="1335"/>
        </w:tabs>
        <w:spacing w:after="0"/>
      </w:pPr>
      <w:r>
        <w:t>D</w:t>
      </w:r>
      <w:r w:rsidR="003C5368" w:rsidRPr="003C5368">
        <w:t>okumentární sérii České televize</w:t>
      </w:r>
      <w:r w:rsidR="003A4B39">
        <w:t xml:space="preserve"> a společnosti Punk Film</w:t>
      </w:r>
      <w:r w:rsidR="003C5368" w:rsidRPr="003C5368">
        <w:t xml:space="preserve"> Generace Nika</w:t>
      </w:r>
      <w:r w:rsidR="003A4B39">
        <w:t xml:space="preserve"> </w:t>
      </w:r>
      <w:r w:rsidR="003F63E3">
        <w:t xml:space="preserve">uvádí </w:t>
      </w:r>
      <w:r w:rsidR="003A4B39">
        <w:t>iVysílání</w:t>
      </w:r>
      <w:r w:rsidR="003C5368" w:rsidRPr="003C5368">
        <w:t xml:space="preserve">. </w:t>
      </w:r>
      <w:r w:rsidR="003A4B39">
        <w:t xml:space="preserve">Seriál sleduje </w:t>
      </w:r>
      <w:r w:rsidR="003C5368" w:rsidRPr="003C5368">
        <w:t xml:space="preserve">dospívající z Charkova, Chersonu a dalších oblastí zasažených </w:t>
      </w:r>
      <w:r w:rsidR="003A4B39">
        <w:t>válkou, které</w:t>
      </w:r>
      <w:r w:rsidR="003C5368" w:rsidRPr="003C5368">
        <w:t xml:space="preserve"> </w:t>
      </w:r>
      <w:r w:rsidR="003A4B39">
        <w:t>p</w:t>
      </w:r>
      <w:r w:rsidR="003A4B39" w:rsidRPr="003C5368">
        <w:t>rofesionální filmař</w:t>
      </w:r>
      <w:r w:rsidR="003A4B39">
        <w:t>i</w:t>
      </w:r>
      <w:r w:rsidR="003A4B39" w:rsidRPr="003C5368">
        <w:t xml:space="preserve"> učí </w:t>
      </w:r>
      <w:r w:rsidR="003C5368" w:rsidRPr="003C5368">
        <w:t xml:space="preserve">filmovým základům. </w:t>
      </w:r>
      <w:r w:rsidR="00AB1F91">
        <w:t>„</w:t>
      </w:r>
      <w:r w:rsidR="00AB1F91" w:rsidRPr="00BB634F">
        <w:rPr>
          <w:i/>
          <w:iCs/>
        </w:rPr>
        <w:t xml:space="preserve">V deseti dílech </w:t>
      </w:r>
      <w:r w:rsidR="00AB1F91">
        <w:rPr>
          <w:i/>
          <w:iCs/>
        </w:rPr>
        <w:t>naléhavého</w:t>
      </w:r>
      <w:r w:rsidR="00AB1F91" w:rsidRPr="00BB634F">
        <w:rPr>
          <w:i/>
          <w:iCs/>
        </w:rPr>
        <w:t xml:space="preserve"> dokumentu ukazujeme každodenní život mladých ukrajinských holek a kluků u frontové linie. Dospívání, které je v tolika ohledech stejné jako kdekoliv jinde, a přece nutně tak strašně jiné. Sledujeme mladé lidi z Charkova a Chersonu, kteří spolu připravují natáčení amatérského hraného filmu. Příprava, realizace a výsledný snímek tvoří hlavní páteř našeho cyklu. Je tu vysoká míra participace dospívajících na vzniku díla, což považuji za důležitý trend. Proto mám radost, že náctiletí tvůrci tohoto participačního projektu už získali cenu na Pražském Filmovém Kufru a nominaci na festival KIDS FIRST!</w:t>
      </w:r>
      <w:r w:rsidR="00BD3E61">
        <w:rPr>
          <w:i/>
          <w:iCs/>
        </w:rPr>
        <w:t xml:space="preserve"> </w:t>
      </w:r>
      <w:r w:rsidR="00755D30">
        <w:rPr>
          <w:i/>
          <w:iCs/>
        </w:rPr>
        <w:t>d</w:t>
      </w:r>
      <w:r w:rsidR="00AB1F91" w:rsidRPr="00BB634F">
        <w:rPr>
          <w:i/>
          <w:iCs/>
        </w:rPr>
        <w:t>o San Francisca</w:t>
      </w:r>
      <w:r w:rsidR="00FA0F11">
        <w:rPr>
          <w:i/>
          <w:iCs/>
        </w:rPr>
        <w:t>,</w:t>
      </w:r>
      <w:r w:rsidR="00AB1F91" w:rsidRPr="00BB634F">
        <w:t>“</w:t>
      </w:r>
      <w:r w:rsidR="00FA0F11">
        <w:t xml:space="preserve"> uvádí</w:t>
      </w:r>
      <w:r w:rsidR="00FA0F11" w:rsidRPr="00466086">
        <w:t xml:space="preserve"> kreativní producent </w:t>
      </w:r>
      <w:r w:rsidR="00FA0F11" w:rsidRPr="00466086">
        <w:rPr>
          <w:b/>
          <w:bCs/>
        </w:rPr>
        <w:t>Luděk Horký</w:t>
      </w:r>
      <w:r w:rsidR="00FA0F11" w:rsidRPr="00B25357">
        <w:t xml:space="preserve">. </w:t>
      </w:r>
      <w:r w:rsidR="006774BE" w:rsidRPr="00B25357">
        <w:t>„</w:t>
      </w:r>
      <w:r w:rsidR="006774BE" w:rsidRPr="00B25357">
        <w:rPr>
          <w:i/>
          <w:iCs/>
        </w:rPr>
        <w:t>Válku na Ukrajině sledujeme zprostředkovaně už čtyři roky. Velmi si cením humoru a</w:t>
      </w:r>
      <w:r w:rsidR="004D096A" w:rsidRPr="00B25357">
        <w:rPr>
          <w:i/>
          <w:iCs/>
        </w:rPr>
        <w:t> </w:t>
      </w:r>
      <w:r w:rsidR="006774BE" w:rsidRPr="00B25357">
        <w:rPr>
          <w:i/>
          <w:iCs/>
        </w:rPr>
        <w:t xml:space="preserve">lehkosti, s nimiž nám protagonisté své osudy vyprávějí. Jejich život totiž musí jít dál,“ </w:t>
      </w:r>
      <w:r w:rsidR="00FA0F11" w:rsidRPr="00B25357">
        <w:t>doplňuje</w:t>
      </w:r>
      <w:r w:rsidR="006774BE" w:rsidRPr="00466086">
        <w:t xml:space="preserve"> manažerka digitálního obsahu </w:t>
      </w:r>
      <w:r w:rsidR="006774BE" w:rsidRPr="00466086">
        <w:rPr>
          <w:b/>
          <w:bCs/>
        </w:rPr>
        <w:t>Diana Tabakov</w:t>
      </w:r>
      <w:r w:rsidR="006774BE" w:rsidRPr="00466086">
        <w:t xml:space="preserve">. </w:t>
      </w:r>
    </w:p>
    <w:p w14:paraId="583A2A05" w14:textId="77777777" w:rsidR="005E5C52" w:rsidRPr="00B25357" w:rsidRDefault="005E5C52" w:rsidP="005E5C52">
      <w:pPr>
        <w:pStyle w:val="Textzprvy"/>
        <w:tabs>
          <w:tab w:val="left" w:pos="1335"/>
        </w:tabs>
        <w:spacing w:after="0"/>
        <w:rPr>
          <w:i/>
          <w:iCs/>
        </w:rPr>
      </w:pPr>
    </w:p>
    <w:p w14:paraId="36DFF35D" w14:textId="623874EF" w:rsidR="002C3FB2" w:rsidRPr="002C3FB2" w:rsidRDefault="00E16621" w:rsidP="005E5C52">
      <w:pPr>
        <w:pStyle w:val="Textzprvy"/>
        <w:tabs>
          <w:tab w:val="left" w:pos="1335"/>
        </w:tabs>
        <w:spacing w:after="0"/>
        <w:rPr>
          <w:b/>
          <w:bCs/>
        </w:rPr>
      </w:pPr>
      <w:r w:rsidRPr="00E16621">
        <w:t xml:space="preserve">Tématu </w:t>
      </w:r>
      <w:r w:rsidR="00FA0F11">
        <w:t xml:space="preserve">ukrajinské války </w:t>
      </w:r>
      <w:r w:rsidRPr="00E16621">
        <w:t>se</w:t>
      </w:r>
      <w:r w:rsidR="005D09D1">
        <w:t xml:space="preserve"> dlouhodobě</w:t>
      </w:r>
      <w:r w:rsidRPr="00E16621">
        <w:t xml:space="preserve"> věnuje také ČT </w:t>
      </w:r>
      <w:proofErr w:type="spellStart"/>
      <w:r w:rsidRPr="00E16621">
        <w:t>edu</w:t>
      </w:r>
      <w:proofErr w:type="spellEnd"/>
      <w:r w:rsidRPr="00E16621">
        <w:t>, průběžně</w:t>
      </w:r>
      <w:r w:rsidR="00E2247D">
        <w:t xml:space="preserve"> jej</w:t>
      </w:r>
      <w:r w:rsidRPr="00E16621">
        <w:t xml:space="preserve"> </w:t>
      </w:r>
      <w:r>
        <w:t>zpracovává</w:t>
      </w:r>
      <w:r w:rsidRPr="00E16621">
        <w:t xml:space="preserve"> a</w:t>
      </w:r>
      <w:r w:rsidR="00E2247D">
        <w:t> </w:t>
      </w:r>
      <w:r w:rsidRPr="00E16621">
        <w:t>systematicky rozšiřuje o další vzdělávací materiály</w:t>
      </w:r>
      <w:r w:rsidR="005D09D1">
        <w:t xml:space="preserve">. </w:t>
      </w:r>
      <w:r w:rsidR="005D09D1" w:rsidRPr="005D09D1">
        <w:rPr>
          <w:i/>
          <w:iCs/>
        </w:rPr>
        <w:t>„</w:t>
      </w:r>
      <w:r w:rsidR="005D09D1">
        <w:rPr>
          <w:i/>
          <w:iCs/>
        </w:rPr>
        <w:t>Snažíme se</w:t>
      </w:r>
      <w:r w:rsidR="005D09D1" w:rsidRPr="005D09D1">
        <w:rPr>
          <w:i/>
          <w:iCs/>
        </w:rPr>
        <w:t xml:space="preserve"> o to, aby se učitelé nebáli o válce s</w:t>
      </w:r>
      <w:r w:rsidR="00E2247D">
        <w:rPr>
          <w:i/>
          <w:iCs/>
        </w:rPr>
        <w:t>e </w:t>
      </w:r>
      <w:r w:rsidR="005D09D1" w:rsidRPr="005D09D1">
        <w:rPr>
          <w:i/>
          <w:iCs/>
        </w:rPr>
        <w:t xml:space="preserve">žáky hovořit a měli k tomu po ruce obsah, který jim s tím pomůže. Proto jsme vybrali videa, která lze použít napříč </w:t>
      </w:r>
      <w:r w:rsidR="00FA0F11">
        <w:rPr>
          <w:i/>
          <w:iCs/>
        </w:rPr>
        <w:t>vyučováním</w:t>
      </w:r>
      <w:r w:rsidR="005D09D1" w:rsidRPr="005D09D1">
        <w:rPr>
          <w:i/>
          <w:iCs/>
        </w:rPr>
        <w:t xml:space="preserve"> – od dějepisu a občanské výchovy přes zeměpis a ekologii až po mediální výchovu,“</w:t>
      </w:r>
      <w:r w:rsidR="005D09D1">
        <w:rPr>
          <w:i/>
          <w:iCs/>
        </w:rPr>
        <w:t xml:space="preserve"> </w:t>
      </w:r>
      <w:r w:rsidR="00FA0F11">
        <w:t>vysvětluje</w:t>
      </w:r>
      <w:r w:rsidR="005D09D1" w:rsidRPr="005D09D1">
        <w:t xml:space="preserve"> vedoucí redaktorka portálu ČT </w:t>
      </w:r>
      <w:proofErr w:type="spellStart"/>
      <w:r w:rsidR="005D09D1" w:rsidRPr="005D09D1">
        <w:t>edu</w:t>
      </w:r>
      <w:proofErr w:type="spellEnd"/>
      <w:r w:rsidR="005D09D1" w:rsidRPr="005D09D1">
        <w:t xml:space="preserve"> </w:t>
      </w:r>
      <w:r w:rsidR="005D09D1" w:rsidRPr="005D09D1">
        <w:rPr>
          <w:b/>
          <w:bCs/>
        </w:rPr>
        <w:t>Anna Kabelková.</w:t>
      </w:r>
    </w:p>
    <w:p w14:paraId="6DFEC993" w14:textId="25295A96" w:rsidR="003C5368" w:rsidRDefault="003C5368" w:rsidP="005E5C52">
      <w:pPr>
        <w:pStyle w:val="Textzprvy"/>
        <w:tabs>
          <w:tab w:val="left" w:pos="1335"/>
        </w:tabs>
        <w:spacing w:after="0"/>
      </w:pPr>
    </w:p>
    <w:p w14:paraId="7AF603BB" w14:textId="0BCD025E" w:rsidR="00DB786D" w:rsidRDefault="002C1051" w:rsidP="005E5C52">
      <w:pPr>
        <w:pStyle w:val="Textzprvy"/>
        <w:spacing w:after="0"/>
      </w:pPr>
      <w:r w:rsidRPr="002C1051">
        <w:t>Program ČT2 přinese několik dokumentárních premiér</w:t>
      </w:r>
      <w:r w:rsidR="00D03C01">
        <w:t xml:space="preserve"> </w:t>
      </w:r>
      <w:r w:rsidR="00FA0F11">
        <w:t>–</w:t>
      </w:r>
      <w:r w:rsidR="00D03C01">
        <w:t xml:space="preserve"> </w:t>
      </w:r>
      <w:r w:rsidRPr="002C1051">
        <w:t>24. února</w:t>
      </w:r>
      <w:r w:rsidR="00B25357">
        <w:t xml:space="preserve"> uvede</w:t>
      </w:r>
      <w:r w:rsidR="003F63E3">
        <w:t xml:space="preserve"> </w:t>
      </w:r>
      <w:r w:rsidRPr="002C1051">
        <w:t>ve 20:00 dokument Velký vlastenecký výlet. Snímek doplní nové díly Velkého vlasteneckého podcastu se speciálními hosty a</w:t>
      </w:r>
      <w:r w:rsidR="00E2247D">
        <w:t> </w:t>
      </w:r>
      <w:r w:rsidRPr="002C1051">
        <w:t xml:space="preserve">bonusovými záběry z filmu, které budou dostupné v iVysílání, na YouTube a ve </w:t>
      </w:r>
      <w:r w:rsidRPr="00414539">
        <w:t xml:space="preserve">všech podcastových aplikacích. </w:t>
      </w:r>
      <w:r w:rsidR="0023329E">
        <w:t>25. únor</w:t>
      </w:r>
      <w:r w:rsidR="00DB786D">
        <w:t xml:space="preserve">a se představí </w:t>
      </w:r>
      <w:r w:rsidR="0023329E">
        <w:t xml:space="preserve">dokument </w:t>
      </w:r>
      <w:r w:rsidR="0023329E" w:rsidRPr="0023329E">
        <w:t xml:space="preserve">Raději žít než být </w:t>
      </w:r>
      <w:r w:rsidR="00DB786D" w:rsidRPr="0023329E">
        <w:t>hrdinou?</w:t>
      </w:r>
      <w:r w:rsidR="00DB786D">
        <w:t xml:space="preserve"> </w:t>
      </w:r>
      <w:r w:rsidR="00D03C01">
        <w:t>z</w:t>
      </w:r>
      <w:r w:rsidR="00DB786D">
        <w:t xml:space="preserve">achycující </w:t>
      </w:r>
      <w:r w:rsidR="00DB786D" w:rsidRPr="00DB786D">
        <w:t>dilema mezi povinností vůči vlasti a odpovědností k rodině.</w:t>
      </w:r>
      <w:r w:rsidR="00DB786D">
        <w:t xml:space="preserve"> </w:t>
      </w:r>
      <w:r w:rsidRPr="00414539">
        <w:t xml:space="preserve">26. února bude mít premiéru </w:t>
      </w:r>
      <w:r w:rsidR="00414539" w:rsidRPr="00414539">
        <w:t xml:space="preserve">oceňovaný </w:t>
      </w:r>
      <w:r w:rsidRPr="00414539">
        <w:t>norský dokument Tváří v tvář válce,</w:t>
      </w:r>
      <w:r w:rsidR="001871D2" w:rsidRPr="00414539">
        <w:t xml:space="preserve"> </w:t>
      </w:r>
      <w:r w:rsidR="00414539" w:rsidRPr="00414539">
        <w:t>kde je v pomyslné hlavní roli někdejší generální tajemník NATO Jens Stoltenberg uprostřed ukrajinské války</w:t>
      </w:r>
      <w:r w:rsidRPr="00414539">
        <w:t xml:space="preserve">. 3. března pak Česká televize uvede nový koprodukční dokument Kuba &amp; Aljaška vyprávějící příběh dvou mladých </w:t>
      </w:r>
      <w:r w:rsidR="00FA0F11" w:rsidRPr="00414539">
        <w:t xml:space="preserve">ukrajinských </w:t>
      </w:r>
      <w:r w:rsidRPr="00414539">
        <w:t>dívek, které se rozhodly pomáhat své zemi ve válce jako záchranářky.</w:t>
      </w:r>
    </w:p>
    <w:bookmarkEnd w:id="0"/>
    <w:p w14:paraId="64D61273" w14:textId="77777777" w:rsidR="00E2247D" w:rsidRPr="003A70FA" w:rsidRDefault="00E2247D" w:rsidP="00966A9B">
      <w:pPr>
        <w:pStyle w:val="Textzprvy"/>
        <w:spacing w:after="0"/>
      </w:pPr>
    </w:p>
    <w:p w14:paraId="450A37C6" w14:textId="77777777" w:rsidR="007312C5" w:rsidRDefault="00636765" w:rsidP="00576FC6">
      <w:pPr>
        <w:pStyle w:val="Textzprvy"/>
        <w:spacing w:after="0"/>
        <w:rPr>
          <w:bCs/>
          <w:sz w:val="16"/>
          <w:szCs w:val="16"/>
        </w:rPr>
      </w:pPr>
      <w:r>
        <w:rPr>
          <w:bCs/>
          <w:sz w:val="16"/>
          <w:szCs w:val="16"/>
        </w:rPr>
        <w:lastRenderedPageBreak/>
        <w:t>Tiskové oddělení České televize</w:t>
      </w:r>
    </w:p>
    <w:p w14:paraId="340A8617"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8" w:history="1">
        <w:r w:rsidRPr="006930FC">
          <w:rPr>
            <w:rStyle w:val="Hypertextovodkaz"/>
            <w:bCs/>
            <w:sz w:val="16"/>
            <w:szCs w:val="16"/>
          </w:rPr>
          <w:t>www.ceskatelevize.cz/vse-o-ct/pro-media</w:t>
        </w:r>
      </w:hyperlink>
      <w:bookmarkEnd w:id="1"/>
    </w:p>
    <w:sectPr w:rsidR="007312C5" w:rsidRPr="003B26F7" w:rsidSect="00284E29">
      <w:headerReference w:type="default" r:id="rId9"/>
      <w:footerReference w:type="default" r:id="rId10"/>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CE50" w14:textId="77777777" w:rsidR="00BF7590" w:rsidRDefault="00BF7590" w:rsidP="00FE502B">
      <w:r>
        <w:separator/>
      </w:r>
    </w:p>
  </w:endnote>
  <w:endnote w:type="continuationSeparator" w:id="0">
    <w:p w14:paraId="07472588" w14:textId="77777777" w:rsidR="00BF7590" w:rsidRDefault="00BF7590"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352D"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02B90459"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0EE88DB2"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E5D8" w14:textId="77777777" w:rsidR="00BF7590" w:rsidRDefault="00BF7590" w:rsidP="00FE502B">
      <w:r>
        <w:separator/>
      </w:r>
    </w:p>
  </w:footnote>
  <w:footnote w:type="continuationSeparator" w:id="0">
    <w:p w14:paraId="60EB459C" w14:textId="77777777" w:rsidR="00BF7590" w:rsidRDefault="00BF7590"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7904"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67434BED" wp14:editId="1BC4A45B">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2D05C"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34BED"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5BF2D05C"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61E2080E" wp14:editId="375BE87D">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odso/>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90"/>
    <w:rsid w:val="00005066"/>
    <w:rsid w:val="00005CB7"/>
    <w:rsid w:val="000168B5"/>
    <w:rsid w:val="00041F97"/>
    <w:rsid w:val="00054142"/>
    <w:rsid w:val="000635AE"/>
    <w:rsid w:val="00070486"/>
    <w:rsid w:val="00074F2B"/>
    <w:rsid w:val="00097321"/>
    <w:rsid w:val="00097E1D"/>
    <w:rsid w:val="000A70ED"/>
    <w:rsid w:val="000B5483"/>
    <w:rsid w:val="000D263F"/>
    <w:rsid w:val="000D38F4"/>
    <w:rsid w:val="000D5B63"/>
    <w:rsid w:val="000D6D6D"/>
    <w:rsid w:val="000F04FD"/>
    <w:rsid w:val="000F506B"/>
    <w:rsid w:val="000F6642"/>
    <w:rsid w:val="000F7A58"/>
    <w:rsid w:val="001026AF"/>
    <w:rsid w:val="00103E0D"/>
    <w:rsid w:val="00106DF9"/>
    <w:rsid w:val="001079C8"/>
    <w:rsid w:val="001138D2"/>
    <w:rsid w:val="0013378E"/>
    <w:rsid w:val="00137CD5"/>
    <w:rsid w:val="00137D28"/>
    <w:rsid w:val="00144247"/>
    <w:rsid w:val="00144618"/>
    <w:rsid w:val="00146355"/>
    <w:rsid w:val="001509D6"/>
    <w:rsid w:val="00156863"/>
    <w:rsid w:val="00157BF1"/>
    <w:rsid w:val="0016265D"/>
    <w:rsid w:val="00164E68"/>
    <w:rsid w:val="00165FEA"/>
    <w:rsid w:val="001661E7"/>
    <w:rsid w:val="00176B98"/>
    <w:rsid w:val="00176BB2"/>
    <w:rsid w:val="00182000"/>
    <w:rsid w:val="001871D2"/>
    <w:rsid w:val="001947C7"/>
    <w:rsid w:val="001953ED"/>
    <w:rsid w:val="00196000"/>
    <w:rsid w:val="00197000"/>
    <w:rsid w:val="001A3778"/>
    <w:rsid w:val="001A560A"/>
    <w:rsid w:val="001B7C3A"/>
    <w:rsid w:val="001C461E"/>
    <w:rsid w:val="001C4EDE"/>
    <w:rsid w:val="001D477C"/>
    <w:rsid w:val="001D5B9F"/>
    <w:rsid w:val="001E6886"/>
    <w:rsid w:val="00205B54"/>
    <w:rsid w:val="002073D2"/>
    <w:rsid w:val="00214F27"/>
    <w:rsid w:val="002157D9"/>
    <w:rsid w:val="00217E15"/>
    <w:rsid w:val="0023329E"/>
    <w:rsid w:val="002370B2"/>
    <w:rsid w:val="00244EA2"/>
    <w:rsid w:val="00263CE8"/>
    <w:rsid w:val="00266600"/>
    <w:rsid w:val="00271094"/>
    <w:rsid w:val="00273D8C"/>
    <w:rsid w:val="00282A15"/>
    <w:rsid w:val="00284E29"/>
    <w:rsid w:val="002A57EC"/>
    <w:rsid w:val="002B09AC"/>
    <w:rsid w:val="002B3F37"/>
    <w:rsid w:val="002C1051"/>
    <w:rsid w:val="002C3FB2"/>
    <w:rsid w:val="002C54A8"/>
    <w:rsid w:val="002D4966"/>
    <w:rsid w:val="002E7A62"/>
    <w:rsid w:val="003032A0"/>
    <w:rsid w:val="0032189A"/>
    <w:rsid w:val="00324976"/>
    <w:rsid w:val="00327F0F"/>
    <w:rsid w:val="00343CF5"/>
    <w:rsid w:val="00350286"/>
    <w:rsid w:val="003533FD"/>
    <w:rsid w:val="003534B8"/>
    <w:rsid w:val="003559C7"/>
    <w:rsid w:val="00361CD8"/>
    <w:rsid w:val="00362DBE"/>
    <w:rsid w:val="00371FF6"/>
    <w:rsid w:val="003720CE"/>
    <w:rsid w:val="003740EE"/>
    <w:rsid w:val="00387802"/>
    <w:rsid w:val="003940B7"/>
    <w:rsid w:val="00395191"/>
    <w:rsid w:val="003A4B39"/>
    <w:rsid w:val="003A70FA"/>
    <w:rsid w:val="003B0712"/>
    <w:rsid w:val="003B26F7"/>
    <w:rsid w:val="003B6CB2"/>
    <w:rsid w:val="003C07D0"/>
    <w:rsid w:val="003C5368"/>
    <w:rsid w:val="003D7775"/>
    <w:rsid w:val="003E4381"/>
    <w:rsid w:val="003F12BE"/>
    <w:rsid w:val="003F2AD0"/>
    <w:rsid w:val="003F4BAA"/>
    <w:rsid w:val="003F63E3"/>
    <w:rsid w:val="003F7804"/>
    <w:rsid w:val="0040038B"/>
    <w:rsid w:val="0040295A"/>
    <w:rsid w:val="00412AD7"/>
    <w:rsid w:val="004137D7"/>
    <w:rsid w:val="00413B32"/>
    <w:rsid w:val="00414539"/>
    <w:rsid w:val="004262E8"/>
    <w:rsid w:val="00430F3F"/>
    <w:rsid w:val="00434BAD"/>
    <w:rsid w:val="004429D3"/>
    <w:rsid w:val="004458E6"/>
    <w:rsid w:val="00463E3F"/>
    <w:rsid w:val="00464A96"/>
    <w:rsid w:val="00466086"/>
    <w:rsid w:val="00467377"/>
    <w:rsid w:val="004700AC"/>
    <w:rsid w:val="00472150"/>
    <w:rsid w:val="004727C8"/>
    <w:rsid w:val="0048680D"/>
    <w:rsid w:val="00491C8D"/>
    <w:rsid w:val="00493FC9"/>
    <w:rsid w:val="00495845"/>
    <w:rsid w:val="00497ECC"/>
    <w:rsid w:val="004A0EC5"/>
    <w:rsid w:val="004A43E3"/>
    <w:rsid w:val="004B442D"/>
    <w:rsid w:val="004C173D"/>
    <w:rsid w:val="004C6D95"/>
    <w:rsid w:val="004C78E8"/>
    <w:rsid w:val="004D096A"/>
    <w:rsid w:val="004D3E0B"/>
    <w:rsid w:val="004E1693"/>
    <w:rsid w:val="004E2C11"/>
    <w:rsid w:val="004E402E"/>
    <w:rsid w:val="004F12BC"/>
    <w:rsid w:val="004F1C44"/>
    <w:rsid w:val="004F4E54"/>
    <w:rsid w:val="004F6922"/>
    <w:rsid w:val="00502805"/>
    <w:rsid w:val="005128CB"/>
    <w:rsid w:val="00516E0D"/>
    <w:rsid w:val="00521969"/>
    <w:rsid w:val="005230C9"/>
    <w:rsid w:val="00533E7F"/>
    <w:rsid w:val="00533EDF"/>
    <w:rsid w:val="00536374"/>
    <w:rsid w:val="0054275C"/>
    <w:rsid w:val="00544A80"/>
    <w:rsid w:val="00550427"/>
    <w:rsid w:val="00552AA2"/>
    <w:rsid w:val="00553474"/>
    <w:rsid w:val="005574AE"/>
    <w:rsid w:val="00560DCD"/>
    <w:rsid w:val="00564360"/>
    <w:rsid w:val="00564FC1"/>
    <w:rsid w:val="00566A3C"/>
    <w:rsid w:val="00572F39"/>
    <w:rsid w:val="00574817"/>
    <w:rsid w:val="00576FC6"/>
    <w:rsid w:val="00581DEA"/>
    <w:rsid w:val="00583325"/>
    <w:rsid w:val="00585033"/>
    <w:rsid w:val="0059030B"/>
    <w:rsid w:val="00595813"/>
    <w:rsid w:val="005B1CCA"/>
    <w:rsid w:val="005C3FD5"/>
    <w:rsid w:val="005D09D1"/>
    <w:rsid w:val="005D7E81"/>
    <w:rsid w:val="005E0F3E"/>
    <w:rsid w:val="005E260D"/>
    <w:rsid w:val="005E5C52"/>
    <w:rsid w:val="005E7084"/>
    <w:rsid w:val="005F7332"/>
    <w:rsid w:val="00600EB3"/>
    <w:rsid w:val="00626EF0"/>
    <w:rsid w:val="006274D7"/>
    <w:rsid w:val="006277A4"/>
    <w:rsid w:val="00630721"/>
    <w:rsid w:val="00630BFE"/>
    <w:rsid w:val="006355B5"/>
    <w:rsid w:val="00636765"/>
    <w:rsid w:val="0065635A"/>
    <w:rsid w:val="00676729"/>
    <w:rsid w:val="006774BE"/>
    <w:rsid w:val="00677B3C"/>
    <w:rsid w:val="006822D5"/>
    <w:rsid w:val="0068623F"/>
    <w:rsid w:val="00694FD6"/>
    <w:rsid w:val="00696E81"/>
    <w:rsid w:val="006A3B78"/>
    <w:rsid w:val="006A5906"/>
    <w:rsid w:val="006A7A9C"/>
    <w:rsid w:val="006B488F"/>
    <w:rsid w:val="006C3199"/>
    <w:rsid w:val="006C37F1"/>
    <w:rsid w:val="006C4B5F"/>
    <w:rsid w:val="006D2FEB"/>
    <w:rsid w:val="006E63CB"/>
    <w:rsid w:val="006F6107"/>
    <w:rsid w:val="006F6D35"/>
    <w:rsid w:val="00701BCE"/>
    <w:rsid w:val="00704CB4"/>
    <w:rsid w:val="00704FFD"/>
    <w:rsid w:val="00714C67"/>
    <w:rsid w:val="0071708A"/>
    <w:rsid w:val="00720CD3"/>
    <w:rsid w:val="00730BFE"/>
    <w:rsid w:val="007312C5"/>
    <w:rsid w:val="007332F6"/>
    <w:rsid w:val="00734D80"/>
    <w:rsid w:val="00741409"/>
    <w:rsid w:val="00745BEE"/>
    <w:rsid w:val="00755D30"/>
    <w:rsid w:val="00756933"/>
    <w:rsid w:val="007835D8"/>
    <w:rsid w:val="007853E0"/>
    <w:rsid w:val="0079659D"/>
    <w:rsid w:val="007A573F"/>
    <w:rsid w:val="007A6022"/>
    <w:rsid w:val="007D190F"/>
    <w:rsid w:val="007D78C7"/>
    <w:rsid w:val="007F6697"/>
    <w:rsid w:val="008070ED"/>
    <w:rsid w:val="008163B8"/>
    <w:rsid w:val="008177F0"/>
    <w:rsid w:val="0082159F"/>
    <w:rsid w:val="008244BA"/>
    <w:rsid w:val="0083357C"/>
    <w:rsid w:val="0084209E"/>
    <w:rsid w:val="00845BF1"/>
    <w:rsid w:val="008528D3"/>
    <w:rsid w:val="008575C3"/>
    <w:rsid w:val="00872F28"/>
    <w:rsid w:val="0087379A"/>
    <w:rsid w:val="008A0D82"/>
    <w:rsid w:val="008B0D2A"/>
    <w:rsid w:val="008B4488"/>
    <w:rsid w:val="008C6885"/>
    <w:rsid w:val="008D0B15"/>
    <w:rsid w:val="008D117D"/>
    <w:rsid w:val="008D51B9"/>
    <w:rsid w:val="008D6EAD"/>
    <w:rsid w:val="008F6EC2"/>
    <w:rsid w:val="0090024B"/>
    <w:rsid w:val="0090355A"/>
    <w:rsid w:val="00917E36"/>
    <w:rsid w:val="00923FD5"/>
    <w:rsid w:val="00940DAD"/>
    <w:rsid w:val="0095031E"/>
    <w:rsid w:val="0095285A"/>
    <w:rsid w:val="00956A1C"/>
    <w:rsid w:val="0096200E"/>
    <w:rsid w:val="00964730"/>
    <w:rsid w:val="00966A9B"/>
    <w:rsid w:val="00967EE1"/>
    <w:rsid w:val="009801E0"/>
    <w:rsid w:val="00985DCE"/>
    <w:rsid w:val="00995CA1"/>
    <w:rsid w:val="009A037D"/>
    <w:rsid w:val="009B1D76"/>
    <w:rsid w:val="009B3A70"/>
    <w:rsid w:val="009B47EE"/>
    <w:rsid w:val="009C281E"/>
    <w:rsid w:val="009C35B4"/>
    <w:rsid w:val="009C56F0"/>
    <w:rsid w:val="009D0DB2"/>
    <w:rsid w:val="009D38F7"/>
    <w:rsid w:val="009E1BB0"/>
    <w:rsid w:val="009E753A"/>
    <w:rsid w:val="009F006C"/>
    <w:rsid w:val="009F00FC"/>
    <w:rsid w:val="00A025AB"/>
    <w:rsid w:val="00A0297D"/>
    <w:rsid w:val="00A03445"/>
    <w:rsid w:val="00A114A2"/>
    <w:rsid w:val="00A24833"/>
    <w:rsid w:val="00A25501"/>
    <w:rsid w:val="00A35054"/>
    <w:rsid w:val="00A36664"/>
    <w:rsid w:val="00A5244B"/>
    <w:rsid w:val="00A524D3"/>
    <w:rsid w:val="00A54F2B"/>
    <w:rsid w:val="00A60D79"/>
    <w:rsid w:val="00A66C96"/>
    <w:rsid w:val="00A815A1"/>
    <w:rsid w:val="00A82B5D"/>
    <w:rsid w:val="00A85A56"/>
    <w:rsid w:val="00A873B9"/>
    <w:rsid w:val="00AA25C9"/>
    <w:rsid w:val="00AA4AF3"/>
    <w:rsid w:val="00AA4E79"/>
    <w:rsid w:val="00AB00FF"/>
    <w:rsid w:val="00AB1F91"/>
    <w:rsid w:val="00AC0789"/>
    <w:rsid w:val="00AC0E90"/>
    <w:rsid w:val="00AF66BB"/>
    <w:rsid w:val="00AF70F3"/>
    <w:rsid w:val="00B0047C"/>
    <w:rsid w:val="00B01750"/>
    <w:rsid w:val="00B25357"/>
    <w:rsid w:val="00B277E8"/>
    <w:rsid w:val="00B3184D"/>
    <w:rsid w:val="00B42875"/>
    <w:rsid w:val="00B438C2"/>
    <w:rsid w:val="00B57E6C"/>
    <w:rsid w:val="00B70653"/>
    <w:rsid w:val="00B8298B"/>
    <w:rsid w:val="00B90A0A"/>
    <w:rsid w:val="00B95574"/>
    <w:rsid w:val="00BA7DE1"/>
    <w:rsid w:val="00BB0F4D"/>
    <w:rsid w:val="00BB15EC"/>
    <w:rsid w:val="00BB634F"/>
    <w:rsid w:val="00BC1512"/>
    <w:rsid w:val="00BD35A7"/>
    <w:rsid w:val="00BD3E61"/>
    <w:rsid w:val="00BD6D9E"/>
    <w:rsid w:val="00BE027D"/>
    <w:rsid w:val="00BE3041"/>
    <w:rsid w:val="00BF286D"/>
    <w:rsid w:val="00BF3E23"/>
    <w:rsid w:val="00BF7590"/>
    <w:rsid w:val="00C073BF"/>
    <w:rsid w:val="00C10BBD"/>
    <w:rsid w:val="00C122AF"/>
    <w:rsid w:val="00C13AB6"/>
    <w:rsid w:val="00C164E8"/>
    <w:rsid w:val="00C31352"/>
    <w:rsid w:val="00C3712C"/>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3C01"/>
    <w:rsid w:val="00D0429E"/>
    <w:rsid w:val="00D06324"/>
    <w:rsid w:val="00D06915"/>
    <w:rsid w:val="00D0765C"/>
    <w:rsid w:val="00D11DF9"/>
    <w:rsid w:val="00D11E1C"/>
    <w:rsid w:val="00D16B5A"/>
    <w:rsid w:val="00D17F92"/>
    <w:rsid w:val="00D3180E"/>
    <w:rsid w:val="00D339D2"/>
    <w:rsid w:val="00D4122E"/>
    <w:rsid w:val="00D42B09"/>
    <w:rsid w:val="00D46478"/>
    <w:rsid w:val="00D520F6"/>
    <w:rsid w:val="00D61F7D"/>
    <w:rsid w:val="00D738E6"/>
    <w:rsid w:val="00D97134"/>
    <w:rsid w:val="00DA2F4B"/>
    <w:rsid w:val="00DB1A17"/>
    <w:rsid w:val="00DB4396"/>
    <w:rsid w:val="00DB786D"/>
    <w:rsid w:val="00DC49BD"/>
    <w:rsid w:val="00DC7F7A"/>
    <w:rsid w:val="00DD02E7"/>
    <w:rsid w:val="00DD23D1"/>
    <w:rsid w:val="00DD3CD9"/>
    <w:rsid w:val="00DE11FF"/>
    <w:rsid w:val="00E0478E"/>
    <w:rsid w:val="00E054C5"/>
    <w:rsid w:val="00E13EBF"/>
    <w:rsid w:val="00E14A9E"/>
    <w:rsid w:val="00E16621"/>
    <w:rsid w:val="00E16DD2"/>
    <w:rsid w:val="00E2247D"/>
    <w:rsid w:val="00E23816"/>
    <w:rsid w:val="00E32F08"/>
    <w:rsid w:val="00E5126A"/>
    <w:rsid w:val="00E6289E"/>
    <w:rsid w:val="00E733A3"/>
    <w:rsid w:val="00E83211"/>
    <w:rsid w:val="00E8520A"/>
    <w:rsid w:val="00E86353"/>
    <w:rsid w:val="00E869F8"/>
    <w:rsid w:val="00E96740"/>
    <w:rsid w:val="00EB11BD"/>
    <w:rsid w:val="00EB1FE9"/>
    <w:rsid w:val="00EB4F49"/>
    <w:rsid w:val="00EC256B"/>
    <w:rsid w:val="00EC4FB5"/>
    <w:rsid w:val="00EC73D8"/>
    <w:rsid w:val="00EE71F1"/>
    <w:rsid w:val="00EF6225"/>
    <w:rsid w:val="00F05D8D"/>
    <w:rsid w:val="00F07962"/>
    <w:rsid w:val="00F07C0D"/>
    <w:rsid w:val="00F12008"/>
    <w:rsid w:val="00F15CFB"/>
    <w:rsid w:val="00F16960"/>
    <w:rsid w:val="00F22057"/>
    <w:rsid w:val="00F2258D"/>
    <w:rsid w:val="00F23999"/>
    <w:rsid w:val="00F25B73"/>
    <w:rsid w:val="00F358C5"/>
    <w:rsid w:val="00F40376"/>
    <w:rsid w:val="00F47AF8"/>
    <w:rsid w:val="00F5373B"/>
    <w:rsid w:val="00F545A7"/>
    <w:rsid w:val="00F65613"/>
    <w:rsid w:val="00F65E4B"/>
    <w:rsid w:val="00F6640A"/>
    <w:rsid w:val="00F672B2"/>
    <w:rsid w:val="00F905EF"/>
    <w:rsid w:val="00F96AA5"/>
    <w:rsid w:val="00F96B65"/>
    <w:rsid w:val="00FA0F11"/>
    <w:rsid w:val="00FA5350"/>
    <w:rsid w:val="00FA7493"/>
    <w:rsid w:val="00FB0822"/>
    <w:rsid w:val="00FB72C6"/>
    <w:rsid w:val="00FB7EBF"/>
    <w:rsid w:val="00FC3395"/>
    <w:rsid w:val="00FD179C"/>
    <w:rsid w:val="00FD30E9"/>
    <w:rsid w:val="00FD63AC"/>
    <w:rsid w:val="00FD697A"/>
    <w:rsid w:val="00FD7ABF"/>
    <w:rsid w:val="00FE502B"/>
    <w:rsid w:val="00FE7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8D559"/>
  <w15:chartTrackingRefBased/>
  <w15:docId w15:val="{8372504E-C565-4B07-83A9-B4CCBDD0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2">
    <w:name w:val="heading 2"/>
    <w:basedOn w:val="Normln"/>
    <w:next w:val="Normln"/>
    <w:link w:val="Nadpis2Char"/>
    <w:uiPriority w:val="9"/>
    <w:semiHidden/>
    <w:unhideWhenUsed/>
    <w:qFormat/>
    <w:rsid w:val="00BF75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character" w:customStyle="1" w:styleId="Nadpis2Char">
    <w:name w:val="Nadpis 2 Char"/>
    <w:basedOn w:val="Standardnpsmoodstavce"/>
    <w:link w:val="Nadpis2"/>
    <w:uiPriority w:val="9"/>
    <w:semiHidden/>
    <w:rsid w:val="00BF7590"/>
    <w:rPr>
      <w:rFonts w:asciiTheme="majorHAnsi" w:eastAsiaTheme="majorEastAsia" w:hAnsiTheme="majorHAnsi" w:cstheme="majorBidi"/>
      <w:color w:val="2F5496" w:themeColor="accent1" w:themeShade="BF"/>
      <w:sz w:val="26"/>
      <w:szCs w:val="26"/>
      <w:lang w:eastAsia="en-US"/>
    </w:rPr>
  </w:style>
  <w:style w:type="paragraph" w:styleId="Revize">
    <w:name w:val="Revision"/>
    <w:hidden/>
    <w:uiPriority w:val="99"/>
    <w:semiHidden/>
    <w:rsid w:val="00BD3E61"/>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117">
      <w:bodyDiv w:val="1"/>
      <w:marLeft w:val="0"/>
      <w:marRight w:val="0"/>
      <w:marTop w:val="0"/>
      <w:marBottom w:val="0"/>
      <w:divBdr>
        <w:top w:val="none" w:sz="0" w:space="0" w:color="auto"/>
        <w:left w:val="none" w:sz="0" w:space="0" w:color="auto"/>
        <w:bottom w:val="none" w:sz="0" w:space="0" w:color="auto"/>
        <w:right w:val="none" w:sz="0" w:space="0" w:color="auto"/>
      </w:divBdr>
    </w:div>
    <w:div w:id="251744614">
      <w:bodyDiv w:val="1"/>
      <w:marLeft w:val="0"/>
      <w:marRight w:val="0"/>
      <w:marTop w:val="0"/>
      <w:marBottom w:val="0"/>
      <w:divBdr>
        <w:top w:val="none" w:sz="0" w:space="0" w:color="auto"/>
        <w:left w:val="none" w:sz="0" w:space="0" w:color="auto"/>
        <w:bottom w:val="none" w:sz="0" w:space="0" w:color="auto"/>
        <w:right w:val="none" w:sz="0" w:space="0" w:color="auto"/>
      </w:divBdr>
    </w:div>
    <w:div w:id="829294832">
      <w:bodyDiv w:val="1"/>
      <w:marLeft w:val="0"/>
      <w:marRight w:val="0"/>
      <w:marTop w:val="0"/>
      <w:marBottom w:val="0"/>
      <w:divBdr>
        <w:top w:val="none" w:sz="0" w:space="0" w:color="auto"/>
        <w:left w:val="none" w:sz="0" w:space="0" w:color="auto"/>
        <w:bottom w:val="none" w:sz="0" w:space="0" w:color="auto"/>
        <w:right w:val="none" w:sz="0" w:space="0" w:color="auto"/>
      </w:divBdr>
    </w:div>
    <w:div w:id="878467930">
      <w:bodyDiv w:val="1"/>
      <w:marLeft w:val="0"/>
      <w:marRight w:val="0"/>
      <w:marTop w:val="0"/>
      <w:marBottom w:val="0"/>
      <w:divBdr>
        <w:top w:val="none" w:sz="0" w:space="0" w:color="auto"/>
        <w:left w:val="none" w:sz="0" w:space="0" w:color="auto"/>
        <w:bottom w:val="none" w:sz="0" w:space="0" w:color="auto"/>
        <w:right w:val="none" w:sz="0" w:space="0" w:color="auto"/>
      </w:divBdr>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998537276">
      <w:bodyDiv w:val="1"/>
      <w:marLeft w:val="0"/>
      <w:marRight w:val="0"/>
      <w:marTop w:val="0"/>
      <w:marBottom w:val="0"/>
      <w:divBdr>
        <w:top w:val="none" w:sz="0" w:space="0" w:color="auto"/>
        <w:left w:val="none" w:sz="0" w:space="0" w:color="auto"/>
        <w:bottom w:val="none" w:sz="0" w:space="0" w:color="auto"/>
        <w:right w:val="none" w:sz="0" w:space="0" w:color="auto"/>
      </w:divBdr>
    </w:div>
    <w:div w:id="1386878286">
      <w:bodyDiv w:val="1"/>
      <w:marLeft w:val="0"/>
      <w:marRight w:val="0"/>
      <w:marTop w:val="0"/>
      <w:marBottom w:val="0"/>
      <w:divBdr>
        <w:top w:val="none" w:sz="0" w:space="0" w:color="auto"/>
        <w:left w:val="none" w:sz="0" w:space="0" w:color="auto"/>
        <w:bottom w:val="none" w:sz="0" w:space="0" w:color="auto"/>
        <w:right w:val="none" w:sz="0" w:space="0" w:color="auto"/>
      </w:divBdr>
    </w:div>
    <w:div w:id="1506047463">
      <w:bodyDiv w:val="1"/>
      <w:marLeft w:val="0"/>
      <w:marRight w:val="0"/>
      <w:marTop w:val="0"/>
      <w:marBottom w:val="0"/>
      <w:divBdr>
        <w:top w:val="none" w:sz="0" w:space="0" w:color="auto"/>
        <w:left w:val="none" w:sz="0" w:space="0" w:color="auto"/>
        <w:bottom w:val="none" w:sz="0" w:space="0" w:color="auto"/>
        <w:right w:val="none" w:sz="0" w:space="0" w:color="auto"/>
      </w:divBdr>
    </w:div>
    <w:div w:id="2037149096">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televize.cz/vse-o-ct/pro-me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501427\Desktop\TZ_SABLONA_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CE327-5B95-4000-939E-B5D77B1F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TZ_SABLONA_2024</Template>
  <TotalTime>29</TotalTime>
  <Pages>2</Pages>
  <Words>557</Words>
  <Characters>3291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3841</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Faltusová Eliška</dc:creator>
  <cp:keywords/>
  <dc:description/>
  <cp:lastModifiedBy>Konečný Radek</cp:lastModifiedBy>
  <cp:revision>5</cp:revision>
  <cp:lastPrinted>2023-04-18T10:42:00Z</cp:lastPrinted>
  <dcterms:created xsi:type="dcterms:W3CDTF">2026-02-24T08:54:00Z</dcterms:created>
  <dcterms:modified xsi:type="dcterms:W3CDTF">2026-02-24T09:51:00Z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