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FC028" w14:textId="11FD8757" w:rsidR="00966A9B" w:rsidRDefault="00FD0031" w:rsidP="00C10BBD">
      <w:pPr>
        <w:rPr>
          <w:rFonts w:ascii="Verdana" w:hAnsi="Verdana"/>
          <w:b/>
          <w:sz w:val="32"/>
          <w:szCs w:val="32"/>
        </w:rPr>
      </w:pPr>
      <w:r w:rsidRPr="00FD0031">
        <w:rPr>
          <w:rFonts w:ascii="Verdana" w:hAnsi="Verdana"/>
          <w:b/>
          <w:sz w:val="32"/>
          <w:szCs w:val="32"/>
        </w:rPr>
        <w:t xml:space="preserve">Česká televize představí předvolební témata měst, nabídne </w:t>
      </w:r>
      <w:r>
        <w:rPr>
          <w:rFonts w:ascii="Verdana" w:hAnsi="Verdana"/>
          <w:b/>
          <w:sz w:val="32"/>
          <w:szCs w:val="32"/>
        </w:rPr>
        <w:t>S</w:t>
      </w:r>
      <w:r w:rsidRPr="00FD0031">
        <w:rPr>
          <w:rFonts w:ascii="Verdana" w:hAnsi="Verdana"/>
          <w:b/>
          <w:sz w:val="32"/>
          <w:szCs w:val="32"/>
        </w:rPr>
        <w:t>uperdebatu i senátorské duely</w:t>
      </w:r>
    </w:p>
    <w:p w14:paraId="3F7AD156" w14:textId="77777777" w:rsidR="00FD0031" w:rsidRDefault="00FD0031" w:rsidP="00C10BBD">
      <w:pPr>
        <w:rPr>
          <w:rFonts w:ascii="Verdana" w:hAnsi="Verdana"/>
          <w:b/>
          <w:sz w:val="32"/>
          <w:szCs w:val="32"/>
        </w:rPr>
      </w:pPr>
    </w:p>
    <w:p w14:paraId="4CAB815E" w14:textId="695690F6" w:rsidR="003B26F7" w:rsidRPr="004A43E3" w:rsidRDefault="0020303B" w:rsidP="00C10BBD">
      <w:pPr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9</w:t>
      </w:r>
      <w:r w:rsidR="00FD0031">
        <w:rPr>
          <w:rFonts w:ascii="Verdana" w:hAnsi="Verdana"/>
          <w:color w:val="auto"/>
          <w:sz w:val="18"/>
          <w:szCs w:val="18"/>
        </w:rPr>
        <w:t>. září 2026</w:t>
      </w:r>
    </w:p>
    <w:p w14:paraId="6A8ECDE2" w14:textId="77777777" w:rsidR="00D42B09" w:rsidRPr="00C10BBD" w:rsidRDefault="00D42B09" w:rsidP="00C10BBD">
      <w:pPr>
        <w:rPr>
          <w:rFonts w:ascii="Verdana" w:hAnsi="Verdana"/>
          <w:b/>
          <w:color w:val="auto"/>
          <w:sz w:val="18"/>
          <w:szCs w:val="18"/>
        </w:rPr>
      </w:pPr>
    </w:p>
    <w:p w14:paraId="7A5A3F34" w14:textId="7D82BF4F" w:rsidR="003B26F7" w:rsidRPr="0020303B" w:rsidRDefault="00FD0031" w:rsidP="00576FC6">
      <w:pPr>
        <w:pStyle w:val="Textzprvy"/>
        <w:spacing w:after="0"/>
        <w:rPr>
          <w:b/>
        </w:rPr>
      </w:pPr>
      <w:r w:rsidRPr="00FD0031">
        <w:rPr>
          <w:b/>
        </w:rPr>
        <w:t xml:space="preserve">Debaty věnované největším českým městům, </w:t>
      </w:r>
      <w:r>
        <w:rPr>
          <w:b/>
        </w:rPr>
        <w:t>S</w:t>
      </w:r>
      <w:r w:rsidRPr="00FD0031">
        <w:rPr>
          <w:b/>
        </w:rPr>
        <w:t xml:space="preserve">uperdebatu s předsedy stran a hnutí i duely kandidátů do Senátu připravuje Česká televize k letošním komunálním a senátním volbám. Předvolební vysílání naváže na letní regionální pořady SeČTeno. Výsledkům hlasování se </w:t>
      </w:r>
      <w:r w:rsidRPr="0020303B">
        <w:rPr>
          <w:b/>
        </w:rPr>
        <w:t>budou věnovat volební studia 10. a 17. října. První tematickou debatu, zaměřenou na Plzeň, uvede</w:t>
      </w:r>
      <w:r w:rsidR="00893F7C" w:rsidRPr="0020303B">
        <w:rPr>
          <w:b/>
        </w:rPr>
        <w:t xml:space="preserve"> program</w:t>
      </w:r>
      <w:r w:rsidRPr="0020303B">
        <w:rPr>
          <w:b/>
        </w:rPr>
        <w:t xml:space="preserve"> ČT</w:t>
      </w:r>
      <w:r w:rsidR="00893F7C" w:rsidRPr="0020303B">
        <w:rPr>
          <w:b/>
        </w:rPr>
        <w:t>24</w:t>
      </w:r>
      <w:r w:rsidRPr="0020303B">
        <w:rPr>
          <w:b/>
        </w:rPr>
        <w:t xml:space="preserve"> 1</w:t>
      </w:r>
      <w:r w:rsidR="0020303B" w:rsidRPr="0020303B">
        <w:rPr>
          <w:b/>
        </w:rPr>
        <w:t>5</w:t>
      </w:r>
      <w:r w:rsidRPr="0020303B">
        <w:rPr>
          <w:b/>
        </w:rPr>
        <w:t>. září</w:t>
      </w:r>
      <w:r w:rsidR="00893F7C" w:rsidRPr="0020303B">
        <w:rPr>
          <w:b/>
        </w:rPr>
        <w:t xml:space="preserve"> krátce po 20. hodině. </w:t>
      </w:r>
    </w:p>
    <w:p w14:paraId="2DE4D358" w14:textId="77777777" w:rsidR="00FD0031" w:rsidRPr="0020303B" w:rsidRDefault="00FD0031" w:rsidP="00576FC6">
      <w:pPr>
        <w:pStyle w:val="Textzprvy"/>
        <w:spacing w:after="0"/>
      </w:pPr>
    </w:p>
    <w:p w14:paraId="132F45FD" w14:textId="58F2A73A" w:rsidR="00893F7C" w:rsidRPr="0020303B" w:rsidRDefault="0020303B" w:rsidP="00893F7C">
      <w:pPr>
        <w:pStyle w:val="Textzprvy"/>
        <w:spacing w:after="0"/>
      </w:pPr>
      <w:r w:rsidRPr="0020303B">
        <w:rPr>
          <w:i/>
          <w:iCs/>
        </w:rPr>
        <w:t>„U komunálních voleb se zaměřujeme na konkrétní témata, která lidé řeší tam, kde žijí. V létě jsme objeli republiku a probrali problémy menších m</w:t>
      </w:r>
      <w:r w:rsidR="0068572C">
        <w:rPr>
          <w:i/>
          <w:iCs/>
        </w:rPr>
        <w:t>ě</w:t>
      </w:r>
      <w:r w:rsidRPr="0020303B">
        <w:rPr>
          <w:i/>
          <w:iCs/>
        </w:rPr>
        <w:t>st a obcí, teď nabídneme debaty kandidátů na primátory našich největších měst a v Superdebatě dáme divákům možnost porovnat postoje vedení stran a hnutí. Před druhým kolem senátních voleb pak představíme postupující kandidáty v přímých duelech. Naším cílem je pomoci voličům zorientovat se před hlasováním, živě zprostředkovat sčítání výsledků i povolební vyjednáv</w:t>
      </w:r>
      <w:r w:rsidR="0068572C">
        <w:rPr>
          <w:i/>
          <w:iCs/>
        </w:rPr>
        <w:t>á</w:t>
      </w:r>
      <w:r w:rsidRPr="0020303B">
        <w:rPr>
          <w:i/>
          <w:iCs/>
        </w:rPr>
        <w:t>ní</w:t>
      </w:r>
      <w:r w:rsidR="00893F7C" w:rsidRPr="0020303B">
        <w:rPr>
          <w:i/>
          <w:iCs/>
        </w:rPr>
        <w:t>,“</w:t>
      </w:r>
      <w:r w:rsidR="00893F7C" w:rsidRPr="0020303B">
        <w:t xml:space="preserve"> říká ředitel divize Zpravodajství a publicistiky České televize </w:t>
      </w:r>
      <w:r w:rsidR="00893F7C" w:rsidRPr="0020303B">
        <w:rPr>
          <w:b/>
          <w:bCs/>
        </w:rPr>
        <w:t>Petr Mrzena</w:t>
      </w:r>
      <w:r w:rsidR="00893F7C" w:rsidRPr="0020303B">
        <w:t>.</w:t>
      </w:r>
    </w:p>
    <w:p w14:paraId="1BA4F60F" w14:textId="77777777" w:rsidR="00893F7C" w:rsidRPr="0020303B" w:rsidRDefault="00893F7C" w:rsidP="00893F7C">
      <w:pPr>
        <w:pStyle w:val="Textzprvy"/>
        <w:spacing w:after="0"/>
      </w:pPr>
    </w:p>
    <w:p w14:paraId="179CB608" w14:textId="4B5602B1" w:rsidR="00893F7C" w:rsidRPr="0020303B" w:rsidRDefault="00893F7C" w:rsidP="00893F7C">
      <w:pPr>
        <w:pStyle w:val="Textzprvy"/>
        <w:spacing w:after="0"/>
      </w:pPr>
      <w:r w:rsidRPr="0020303B">
        <w:t>Regionům se Česká televize věnovala už během letních prázdnin, kdy ČT24 dvakrát týdně vysílala pořady SeČTeno. V</w:t>
      </w:r>
      <w:r w:rsidR="0068572C">
        <w:t> </w:t>
      </w:r>
      <w:r w:rsidRPr="0020303B">
        <w:t>září</w:t>
      </w:r>
      <w:r w:rsidR="0068572C">
        <w:t xml:space="preserve"> a říjnu</w:t>
      </w:r>
      <w:r w:rsidRPr="0020303B">
        <w:t xml:space="preserve"> na ně navážou čtyři předvolební tematické debaty zaměřené na Plzeň, Ostravu, Brno a Prahu.</w:t>
      </w:r>
    </w:p>
    <w:p w14:paraId="3162521D" w14:textId="77777777" w:rsidR="00893F7C" w:rsidRPr="0020303B" w:rsidRDefault="00893F7C" w:rsidP="00893F7C">
      <w:pPr>
        <w:pStyle w:val="Textzprvy"/>
        <w:spacing w:after="0"/>
      </w:pPr>
    </w:p>
    <w:p w14:paraId="72001071" w14:textId="3550F3ED" w:rsidR="00893F7C" w:rsidRPr="0020303B" w:rsidRDefault="00893F7C" w:rsidP="00893F7C">
      <w:pPr>
        <w:pStyle w:val="Textzprvy"/>
        <w:spacing w:after="0"/>
      </w:pPr>
      <w:r w:rsidRPr="0020303B">
        <w:t>Sérii otevře 1</w:t>
      </w:r>
      <w:r w:rsidR="0020303B" w:rsidRPr="0020303B">
        <w:t>5</w:t>
      </w:r>
      <w:r w:rsidRPr="0020303B">
        <w:t xml:space="preserve">. září debata věnovaná Plzni, která se uskuteční v pražském studiu. Následovat budou debaty z Ostravy 17. září, z Brna 24. září a z Prahy 1. října. Předvolební vysílání vyvrcholí 8. října Superdebatou České televize </w:t>
      </w:r>
      <w:r w:rsidR="005F5C8D" w:rsidRPr="0020303B">
        <w:t xml:space="preserve">z Národního muzea </w:t>
      </w:r>
      <w:r w:rsidRPr="0020303B">
        <w:t>s předsedy politických stran a hnutí.</w:t>
      </w:r>
    </w:p>
    <w:p w14:paraId="068E970E" w14:textId="77777777" w:rsidR="00893F7C" w:rsidRPr="0020303B" w:rsidRDefault="00893F7C" w:rsidP="00893F7C">
      <w:pPr>
        <w:pStyle w:val="Textzprvy"/>
        <w:spacing w:after="0"/>
      </w:pPr>
    </w:p>
    <w:p w14:paraId="0783C075" w14:textId="5CC3C34E" w:rsidR="00893F7C" w:rsidRPr="0020303B" w:rsidRDefault="00893F7C" w:rsidP="00893F7C">
      <w:pPr>
        <w:pStyle w:val="Textzprvy"/>
        <w:spacing w:after="0"/>
      </w:pPr>
      <w:r w:rsidRPr="0020303B">
        <w:t xml:space="preserve">V sobotu 10. října nabídne Česká televize volební studio k výsledkům voleb do zastupitelstev obcí a prvního kola senátních voleb. Pozornost se poté přesune k soubojům o senátorské mandáty. Od 12. do 14. října jsou naplánovány duely kandidátů postupujících do druhého kola. Podle výsledků prvního kola jich ČT odvysílá až </w:t>
      </w:r>
      <w:r w:rsidR="001F6946" w:rsidRPr="0020303B">
        <w:t>sedmadvacet</w:t>
      </w:r>
      <w:r w:rsidRPr="0020303B">
        <w:t>. Volební vysílání završí v sobotu 17. října studio věnované druhému kolu voleb do Senátu.</w:t>
      </w:r>
    </w:p>
    <w:p w14:paraId="7080F463" w14:textId="77777777" w:rsidR="001F6946" w:rsidRPr="0020303B" w:rsidRDefault="001F6946" w:rsidP="00893F7C">
      <w:pPr>
        <w:pStyle w:val="Textzprvy"/>
        <w:spacing w:after="0"/>
      </w:pPr>
    </w:p>
    <w:p w14:paraId="2BFB6DEC" w14:textId="6043C419" w:rsidR="001F6946" w:rsidRPr="0020303B" w:rsidRDefault="001F6946" w:rsidP="00893F7C">
      <w:pPr>
        <w:pStyle w:val="Textzprvy"/>
        <w:spacing w:after="0"/>
        <w:rPr>
          <w:b/>
          <w:bCs/>
        </w:rPr>
      </w:pPr>
      <w:r w:rsidRPr="0020303B">
        <w:rPr>
          <w:b/>
          <w:bCs/>
        </w:rPr>
        <w:t>Přehled předvolebního a volebního vysílání:</w:t>
      </w:r>
    </w:p>
    <w:p w14:paraId="44DD6FC9" w14:textId="77777777" w:rsidR="001F6946" w:rsidRPr="0020303B" w:rsidRDefault="001F6946" w:rsidP="00893F7C">
      <w:pPr>
        <w:pStyle w:val="Textzprvy"/>
        <w:spacing w:after="0"/>
        <w:rPr>
          <w:b/>
          <w:bCs/>
        </w:rPr>
      </w:pPr>
    </w:p>
    <w:p w14:paraId="49386E61" w14:textId="15A34714" w:rsidR="001F6946" w:rsidRPr="0020303B" w:rsidRDefault="001F6946" w:rsidP="001F6946">
      <w:pPr>
        <w:pStyle w:val="Textzprvy"/>
        <w:spacing w:after="0"/>
      </w:pPr>
      <w:r w:rsidRPr="0020303B">
        <w:t>1</w:t>
      </w:r>
      <w:r w:rsidR="0020303B" w:rsidRPr="0020303B">
        <w:t>5</w:t>
      </w:r>
      <w:r w:rsidRPr="0020303B">
        <w:t>. září</w:t>
      </w:r>
      <w:r w:rsidRPr="0020303B">
        <w:tab/>
      </w:r>
      <w:r w:rsidRPr="0020303B">
        <w:tab/>
        <w:t>Předvolební debata – Plzeň (z pražského studia)</w:t>
      </w:r>
    </w:p>
    <w:p w14:paraId="14EF49F2" w14:textId="6CA59E48" w:rsidR="001F6946" w:rsidRPr="0020303B" w:rsidRDefault="001F6946" w:rsidP="001F6946">
      <w:pPr>
        <w:pStyle w:val="Textzprvy"/>
        <w:spacing w:after="0"/>
      </w:pPr>
      <w:r w:rsidRPr="0020303B">
        <w:t>17. září</w:t>
      </w:r>
      <w:r w:rsidRPr="0020303B">
        <w:tab/>
      </w:r>
      <w:r w:rsidRPr="0020303B">
        <w:tab/>
        <w:t>Předvolební debata – Ostrava</w:t>
      </w:r>
    </w:p>
    <w:p w14:paraId="3AF48010" w14:textId="28B62678" w:rsidR="001F6946" w:rsidRPr="0020303B" w:rsidRDefault="001F6946" w:rsidP="001F6946">
      <w:pPr>
        <w:pStyle w:val="Textzprvy"/>
        <w:spacing w:after="0"/>
      </w:pPr>
      <w:r w:rsidRPr="0020303B">
        <w:t>24. září</w:t>
      </w:r>
      <w:r w:rsidRPr="0020303B">
        <w:tab/>
      </w:r>
      <w:r w:rsidRPr="0020303B">
        <w:tab/>
        <w:t>Předvolební debata – Brno</w:t>
      </w:r>
    </w:p>
    <w:p w14:paraId="50E1B3AA" w14:textId="6EEE9C3D" w:rsidR="001F6946" w:rsidRPr="0020303B" w:rsidRDefault="001F6946" w:rsidP="001F6946">
      <w:pPr>
        <w:pStyle w:val="Textzprvy"/>
        <w:spacing w:after="0"/>
      </w:pPr>
      <w:r w:rsidRPr="0020303B">
        <w:t>1. října</w:t>
      </w:r>
      <w:r w:rsidRPr="0020303B">
        <w:tab/>
      </w:r>
      <w:r w:rsidRPr="0020303B">
        <w:tab/>
        <w:t>Předvolební debata – Praha</w:t>
      </w:r>
    </w:p>
    <w:p w14:paraId="7DB65007" w14:textId="52ECB769" w:rsidR="001F6946" w:rsidRPr="0020303B" w:rsidRDefault="001F6946" w:rsidP="001F6946">
      <w:pPr>
        <w:pStyle w:val="Textzprvy"/>
        <w:spacing w:after="0"/>
      </w:pPr>
      <w:r w:rsidRPr="0020303B">
        <w:t>8. října</w:t>
      </w:r>
      <w:r w:rsidRPr="0020303B">
        <w:tab/>
      </w:r>
      <w:r w:rsidRPr="0020303B">
        <w:tab/>
        <w:t>Superdebata České televize z Národního muzea</w:t>
      </w:r>
    </w:p>
    <w:p w14:paraId="5629237D" w14:textId="2B1872A3" w:rsidR="001F6946" w:rsidRPr="0020303B" w:rsidRDefault="001F6946" w:rsidP="001F6946">
      <w:pPr>
        <w:pStyle w:val="Textzprvy"/>
        <w:spacing w:after="0"/>
      </w:pPr>
      <w:r w:rsidRPr="0020303B">
        <w:t>10. října</w:t>
      </w:r>
      <w:r w:rsidRPr="0020303B">
        <w:tab/>
        <w:t xml:space="preserve">Volební studio </w:t>
      </w:r>
    </w:p>
    <w:p w14:paraId="03435180" w14:textId="2D0C8C82" w:rsidR="001F6946" w:rsidRPr="0020303B" w:rsidRDefault="001F6946" w:rsidP="001F6946">
      <w:pPr>
        <w:pStyle w:val="Textzprvy"/>
        <w:spacing w:after="0"/>
      </w:pPr>
      <w:r w:rsidRPr="0020303B">
        <w:t>12.–14. října</w:t>
      </w:r>
      <w:r w:rsidRPr="0020303B">
        <w:tab/>
        <w:t>Senátorské duely – až 27 debat</w:t>
      </w:r>
    </w:p>
    <w:p w14:paraId="3B1809AF" w14:textId="63F2B03A" w:rsidR="001F6946" w:rsidRPr="0020303B" w:rsidRDefault="001F6946" w:rsidP="001F6946">
      <w:pPr>
        <w:pStyle w:val="Textzprvy"/>
        <w:spacing w:after="0"/>
      </w:pPr>
      <w:r w:rsidRPr="0020303B">
        <w:t>17. října</w:t>
      </w:r>
      <w:r w:rsidRPr="0020303B">
        <w:tab/>
        <w:t xml:space="preserve">Volební studio </w:t>
      </w:r>
    </w:p>
    <w:p w14:paraId="390D8CAD" w14:textId="77777777" w:rsidR="00966A9B" w:rsidRDefault="00966A9B" w:rsidP="001F6946">
      <w:pPr>
        <w:pStyle w:val="Textzprvy"/>
        <w:spacing w:after="0"/>
        <w:rPr>
          <w:bCs/>
        </w:rPr>
      </w:pPr>
    </w:p>
    <w:p w14:paraId="57DAAA2E" w14:textId="77777777" w:rsidR="007312C5" w:rsidRDefault="00636765" w:rsidP="001F694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Tiskové oddělení České televize</w:t>
      </w:r>
    </w:p>
    <w:p w14:paraId="7ABF7EAC" w14:textId="77777777" w:rsidR="007312C5" w:rsidRPr="003B26F7" w:rsidRDefault="007312C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Servis pro novináře: </w:t>
      </w:r>
      <w:hyperlink r:id="rId7" w:history="1">
        <w:r w:rsidRPr="006930FC">
          <w:rPr>
            <w:rStyle w:val="Hypertextovodkaz"/>
            <w:bCs/>
            <w:sz w:val="16"/>
            <w:szCs w:val="16"/>
          </w:rPr>
          <w:t>www.ceskatelevize.cz/vse-o-ct/pro-media</w:t>
        </w:r>
      </w:hyperlink>
    </w:p>
    <w:sectPr w:rsidR="007312C5" w:rsidRPr="003B26F7" w:rsidSect="00284E29">
      <w:headerReference w:type="default" r:id="rId8"/>
      <w:footerReference w:type="default" r:id="rId9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43985" w14:textId="77777777" w:rsidR="00FD0031" w:rsidRDefault="00FD0031" w:rsidP="00FE502B">
      <w:r>
        <w:separator/>
      </w:r>
    </w:p>
  </w:endnote>
  <w:endnote w:type="continuationSeparator" w:id="0">
    <w:p w14:paraId="12F8E450" w14:textId="77777777" w:rsidR="00FD0031" w:rsidRDefault="00FD0031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panose1 w:val="00000000000000000000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7A5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65DC2A37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4A4C5F70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B3D63" w14:textId="77777777" w:rsidR="00FD0031" w:rsidRDefault="00FD0031" w:rsidP="00FE502B">
      <w:r>
        <w:separator/>
      </w:r>
    </w:p>
  </w:footnote>
  <w:footnote w:type="continuationSeparator" w:id="0">
    <w:p w14:paraId="3C165E7A" w14:textId="77777777" w:rsidR="00FD0031" w:rsidRDefault="00FD0031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61050" w14:textId="77777777" w:rsidR="00343CF5" w:rsidRDefault="00343CF5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488BE9" wp14:editId="452C39E5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CF5312" w14:textId="77777777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488B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" stroked="f">
              <v:fill opacity="0"/>
              <v:textbox>
                <w:txbxContent>
                  <w:p w14:paraId="0DCF5312" w14:textId="77777777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4CB5CE46" wp14:editId="75B7233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360045"/>
          <wp:effectExtent l="0" t="0" r="0" b="0"/>
          <wp:wrapNone/>
          <wp:docPr id="3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031"/>
    <w:rsid w:val="00005066"/>
    <w:rsid w:val="00005CB7"/>
    <w:rsid w:val="00041F97"/>
    <w:rsid w:val="00054142"/>
    <w:rsid w:val="00070486"/>
    <w:rsid w:val="00074F2B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67A"/>
    <w:rsid w:val="001138D2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6B98"/>
    <w:rsid w:val="00176BB2"/>
    <w:rsid w:val="001947C7"/>
    <w:rsid w:val="001953ED"/>
    <w:rsid w:val="00197000"/>
    <w:rsid w:val="001A560A"/>
    <w:rsid w:val="001B7C3A"/>
    <w:rsid w:val="001C461E"/>
    <w:rsid w:val="001D477C"/>
    <w:rsid w:val="001D5B9F"/>
    <w:rsid w:val="001E6886"/>
    <w:rsid w:val="001F6946"/>
    <w:rsid w:val="0020303B"/>
    <w:rsid w:val="002157D9"/>
    <w:rsid w:val="00217E15"/>
    <w:rsid w:val="002370B2"/>
    <w:rsid w:val="00266600"/>
    <w:rsid w:val="00271094"/>
    <w:rsid w:val="00284E29"/>
    <w:rsid w:val="002A57EC"/>
    <w:rsid w:val="002C54A8"/>
    <w:rsid w:val="002D4966"/>
    <w:rsid w:val="002E7A62"/>
    <w:rsid w:val="003032A0"/>
    <w:rsid w:val="0032189A"/>
    <w:rsid w:val="00324976"/>
    <w:rsid w:val="00343CF5"/>
    <w:rsid w:val="003533FD"/>
    <w:rsid w:val="003534B8"/>
    <w:rsid w:val="003559C7"/>
    <w:rsid w:val="00362DBE"/>
    <w:rsid w:val="003720CE"/>
    <w:rsid w:val="003740EE"/>
    <w:rsid w:val="00387802"/>
    <w:rsid w:val="003940B7"/>
    <w:rsid w:val="003B0712"/>
    <w:rsid w:val="003B26F7"/>
    <w:rsid w:val="003B6CB2"/>
    <w:rsid w:val="003C07D0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63E3F"/>
    <w:rsid w:val="00464A96"/>
    <w:rsid w:val="00467377"/>
    <w:rsid w:val="004727C8"/>
    <w:rsid w:val="00491C8D"/>
    <w:rsid w:val="00495845"/>
    <w:rsid w:val="004A0EC5"/>
    <w:rsid w:val="004A43E3"/>
    <w:rsid w:val="004C173D"/>
    <w:rsid w:val="004C78E8"/>
    <w:rsid w:val="004D3E0B"/>
    <w:rsid w:val="004E2C11"/>
    <w:rsid w:val="004F12BC"/>
    <w:rsid w:val="004F4E54"/>
    <w:rsid w:val="004F6922"/>
    <w:rsid w:val="00502805"/>
    <w:rsid w:val="005128CB"/>
    <w:rsid w:val="00516E0D"/>
    <w:rsid w:val="00521969"/>
    <w:rsid w:val="005230C9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FC6"/>
    <w:rsid w:val="00581DEA"/>
    <w:rsid w:val="00585033"/>
    <w:rsid w:val="0059030B"/>
    <w:rsid w:val="00595813"/>
    <w:rsid w:val="005B1CCA"/>
    <w:rsid w:val="005C3FD5"/>
    <w:rsid w:val="005D7E81"/>
    <w:rsid w:val="005E0F3E"/>
    <w:rsid w:val="005E260D"/>
    <w:rsid w:val="005E7084"/>
    <w:rsid w:val="005F5C8D"/>
    <w:rsid w:val="005F7332"/>
    <w:rsid w:val="00600EB3"/>
    <w:rsid w:val="006274D7"/>
    <w:rsid w:val="006277A4"/>
    <w:rsid w:val="00630721"/>
    <w:rsid w:val="00630BFE"/>
    <w:rsid w:val="006355B5"/>
    <w:rsid w:val="00636765"/>
    <w:rsid w:val="0065635A"/>
    <w:rsid w:val="00676729"/>
    <w:rsid w:val="00677B3C"/>
    <w:rsid w:val="006822D5"/>
    <w:rsid w:val="0068572C"/>
    <w:rsid w:val="00694FD6"/>
    <w:rsid w:val="00696E81"/>
    <w:rsid w:val="006A5906"/>
    <w:rsid w:val="006A7A9C"/>
    <w:rsid w:val="006B2550"/>
    <w:rsid w:val="006B488F"/>
    <w:rsid w:val="006C3199"/>
    <w:rsid w:val="006C37F1"/>
    <w:rsid w:val="006D2FEB"/>
    <w:rsid w:val="006E63CB"/>
    <w:rsid w:val="006F6107"/>
    <w:rsid w:val="00701BCE"/>
    <w:rsid w:val="00704CB4"/>
    <w:rsid w:val="00704FFD"/>
    <w:rsid w:val="0071708A"/>
    <w:rsid w:val="00730BFE"/>
    <w:rsid w:val="007312C5"/>
    <w:rsid w:val="007332F6"/>
    <w:rsid w:val="00734D80"/>
    <w:rsid w:val="00741409"/>
    <w:rsid w:val="00745BEE"/>
    <w:rsid w:val="007800C6"/>
    <w:rsid w:val="007853E0"/>
    <w:rsid w:val="007A573F"/>
    <w:rsid w:val="007B3E03"/>
    <w:rsid w:val="007D78C7"/>
    <w:rsid w:val="007F6697"/>
    <w:rsid w:val="008070ED"/>
    <w:rsid w:val="0082159F"/>
    <w:rsid w:val="008244BA"/>
    <w:rsid w:val="0083357C"/>
    <w:rsid w:val="0084209E"/>
    <w:rsid w:val="008528D3"/>
    <w:rsid w:val="008575C3"/>
    <w:rsid w:val="00872F28"/>
    <w:rsid w:val="0087379A"/>
    <w:rsid w:val="00893F7C"/>
    <w:rsid w:val="008B0D2A"/>
    <w:rsid w:val="008B4488"/>
    <w:rsid w:val="008C6885"/>
    <w:rsid w:val="008D0B15"/>
    <w:rsid w:val="008D51B9"/>
    <w:rsid w:val="008D6EAD"/>
    <w:rsid w:val="008F6EC2"/>
    <w:rsid w:val="0090024B"/>
    <w:rsid w:val="0090355A"/>
    <w:rsid w:val="00917E36"/>
    <w:rsid w:val="00923FD5"/>
    <w:rsid w:val="00940DAD"/>
    <w:rsid w:val="0095031E"/>
    <w:rsid w:val="0096200E"/>
    <w:rsid w:val="00964730"/>
    <w:rsid w:val="00966A9B"/>
    <w:rsid w:val="00985DCE"/>
    <w:rsid w:val="00995CA1"/>
    <w:rsid w:val="009A037D"/>
    <w:rsid w:val="009B1D76"/>
    <w:rsid w:val="009B47EE"/>
    <w:rsid w:val="009C281E"/>
    <w:rsid w:val="009C35B4"/>
    <w:rsid w:val="009D0DB2"/>
    <w:rsid w:val="009E1BB0"/>
    <w:rsid w:val="009E753A"/>
    <w:rsid w:val="009F00FC"/>
    <w:rsid w:val="00A025AB"/>
    <w:rsid w:val="00A0297D"/>
    <w:rsid w:val="00A03445"/>
    <w:rsid w:val="00A24833"/>
    <w:rsid w:val="00A35054"/>
    <w:rsid w:val="00A36664"/>
    <w:rsid w:val="00A524D3"/>
    <w:rsid w:val="00A815A1"/>
    <w:rsid w:val="00A82B5D"/>
    <w:rsid w:val="00A85A56"/>
    <w:rsid w:val="00A873B9"/>
    <w:rsid w:val="00AA29FA"/>
    <w:rsid w:val="00AA4AF3"/>
    <w:rsid w:val="00AA4E79"/>
    <w:rsid w:val="00AB00FF"/>
    <w:rsid w:val="00AC0789"/>
    <w:rsid w:val="00AC0E90"/>
    <w:rsid w:val="00AF66BB"/>
    <w:rsid w:val="00AF70F3"/>
    <w:rsid w:val="00B0047C"/>
    <w:rsid w:val="00B01750"/>
    <w:rsid w:val="00B277E8"/>
    <w:rsid w:val="00B3184D"/>
    <w:rsid w:val="00B42875"/>
    <w:rsid w:val="00B438C2"/>
    <w:rsid w:val="00B57E6C"/>
    <w:rsid w:val="00B70653"/>
    <w:rsid w:val="00B8298B"/>
    <w:rsid w:val="00B90A0A"/>
    <w:rsid w:val="00B95574"/>
    <w:rsid w:val="00BB0F4D"/>
    <w:rsid w:val="00BB15EC"/>
    <w:rsid w:val="00BC1512"/>
    <w:rsid w:val="00BD35A7"/>
    <w:rsid w:val="00BE3041"/>
    <w:rsid w:val="00BF286D"/>
    <w:rsid w:val="00BF3E23"/>
    <w:rsid w:val="00C073BF"/>
    <w:rsid w:val="00C10BBD"/>
    <w:rsid w:val="00C164E8"/>
    <w:rsid w:val="00C31352"/>
    <w:rsid w:val="00C356DF"/>
    <w:rsid w:val="00C37473"/>
    <w:rsid w:val="00C43AE1"/>
    <w:rsid w:val="00C61585"/>
    <w:rsid w:val="00C63A47"/>
    <w:rsid w:val="00C6628D"/>
    <w:rsid w:val="00C71B9B"/>
    <w:rsid w:val="00C80E14"/>
    <w:rsid w:val="00C84A3C"/>
    <w:rsid w:val="00C85878"/>
    <w:rsid w:val="00C90598"/>
    <w:rsid w:val="00C91BA7"/>
    <w:rsid w:val="00CA7EB5"/>
    <w:rsid w:val="00CB3912"/>
    <w:rsid w:val="00CD4CD5"/>
    <w:rsid w:val="00CD6B8B"/>
    <w:rsid w:val="00CD7EC5"/>
    <w:rsid w:val="00CE2118"/>
    <w:rsid w:val="00CE2493"/>
    <w:rsid w:val="00CE5361"/>
    <w:rsid w:val="00CF56DA"/>
    <w:rsid w:val="00D0429E"/>
    <w:rsid w:val="00D06324"/>
    <w:rsid w:val="00D0765C"/>
    <w:rsid w:val="00D11DF9"/>
    <w:rsid w:val="00D11E1C"/>
    <w:rsid w:val="00D16B5A"/>
    <w:rsid w:val="00D17F92"/>
    <w:rsid w:val="00D3180E"/>
    <w:rsid w:val="00D4122E"/>
    <w:rsid w:val="00D42B09"/>
    <w:rsid w:val="00D46478"/>
    <w:rsid w:val="00D520F6"/>
    <w:rsid w:val="00D738E6"/>
    <w:rsid w:val="00D933D3"/>
    <w:rsid w:val="00D97134"/>
    <w:rsid w:val="00DA2F4B"/>
    <w:rsid w:val="00DB1A17"/>
    <w:rsid w:val="00DB4396"/>
    <w:rsid w:val="00DC49BD"/>
    <w:rsid w:val="00DC7F7A"/>
    <w:rsid w:val="00DD02E7"/>
    <w:rsid w:val="00DD23D1"/>
    <w:rsid w:val="00DD3CD9"/>
    <w:rsid w:val="00DE11FF"/>
    <w:rsid w:val="00E054C5"/>
    <w:rsid w:val="00E14A9E"/>
    <w:rsid w:val="00E16DD2"/>
    <w:rsid w:val="00E23816"/>
    <w:rsid w:val="00E32F08"/>
    <w:rsid w:val="00E37DCD"/>
    <w:rsid w:val="00E5126A"/>
    <w:rsid w:val="00E6289E"/>
    <w:rsid w:val="00E83211"/>
    <w:rsid w:val="00E8520A"/>
    <w:rsid w:val="00E86353"/>
    <w:rsid w:val="00E869F8"/>
    <w:rsid w:val="00EB11BD"/>
    <w:rsid w:val="00EB1FE9"/>
    <w:rsid w:val="00EB4F49"/>
    <w:rsid w:val="00EC256B"/>
    <w:rsid w:val="00EC4FB5"/>
    <w:rsid w:val="00EC73D8"/>
    <w:rsid w:val="00EE21C8"/>
    <w:rsid w:val="00EF6225"/>
    <w:rsid w:val="00F07962"/>
    <w:rsid w:val="00F07C0D"/>
    <w:rsid w:val="00F16960"/>
    <w:rsid w:val="00F22057"/>
    <w:rsid w:val="00F2258D"/>
    <w:rsid w:val="00F23999"/>
    <w:rsid w:val="00F25B73"/>
    <w:rsid w:val="00F358C5"/>
    <w:rsid w:val="00F40376"/>
    <w:rsid w:val="00F47AF8"/>
    <w:rsid w:val="00F5373B"/>
    <w:rsid w:val="00F545A7"/>
    <w:rsid w:val="00F6640A"/>
    <w:rsid w:val="00F672B2"/>
    <w:rsid w:val="00F905EF"/>
    <w:rsid w:val="00F96AA5"/>
    <w:rsid w:val="00F96B65"/>
    <w:rsid w:val="00FA5350"/>
    <w:rsid w:val="00FA7493"/>
    <w:rsid w:val="00FB0822"/>
    <w:rsid w:val="00FB72C6"/>
    <w:rsid w:val="00FB7EBF"/>
    <w:rsid w:val="00FC3395"/>
    <w:rsid w:val="00FD0031"/>
    <w:rsid w:val="00FD179C"/>
    <w:rsid w:val="00FD30E9"/>
    <w:rsid w:val="00FD63AC"/>
    <w:rsid w:val="00FD7ABF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8E846C"/>
  <w15:chartTrackingRefBased/>
  <w15:docId w15:val="{D5CA1A94-0924-4216-AD3D-12238393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1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skatelevize.cz/vse-o-ct/pro-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500183\OneDrive%20-%20&#268;esk&#225;%20televize\Plocha\TZ_vzor_v2024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TZ_vzor_v2024.dotx</Template>
  <TotalTime>418</TotalTime>
  <Pages>1</Pages>
  <Words>370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2549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Konečný Radek</dc:creator>
  <cp:keywords/>
  <cp:lastModifiedBy>Konečný Radek</cp:lastModifiedBy>
  <cp:revision>6</cp:revision>
  <cp:lastPrinted>2023-04-18T10:42:00Z</cp:lastPrinted>
  <dcterms:created xsi:type="dcterms:W3CDTF">2026-09-07T09:47:00Z</dcterms:created>
  <dcterms:modified xsi:type="dcterms:W3CDTF">2026-09-09T12:30:00Z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