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A10A" w14:textId="7DA19DC7" w:rsidR="002B2ECC" w:rsidRPr="002B2ECC" w:rsidRDefault="0078706F" w:rsidP="002B2ECC">
      <w:pPr>
        <w:jc w:val="both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V</w:t>
      </w:r>
      <w:r w:rsidR="002B2ECC" w:rsidRPr="002B2ECC">
        <w:rPr>
          <w:rFonts w:ascii="Verdana" w:hAnsi="Verdana"/>
          <w:b/>
          <w:bCs/>
          <w:sz w:val="32"/>
          <w:szCs w:val="32"/>
        </w:rPr>
        <w:t xml:space="preserve">ečerníček slaví </w:t>
      </w:r>
      <w:r>
        <w:rPr>
          <w:rFonts w:ascii="Verdana" w:hAnsi="Verdana"/>
          <w:b/>
          <w:bCs/>
          <w:sz w:val="32"/>
          <w:szCs w:val="32"/>
        </w:rPr>
        <w:t>i na Moravě. Výstava k jeho 60. narozeninám míří do Brna</w:t>
      </w:r>
    </w:p>
    <w:p w14:paraId="0A46D965" w14:textId="77777777" w:rsidR="0048780E" w:rsidRDefault="0048780E" w:rsidP="002B2ECC">
      <w:pPr>
        <w:jc w:val="both"/>
        <w:rPr>
          <w:rFonts w:ascii="Verdana" w:hAnsi="Verdana"/>
          <w:b/>
          <w:sz w:val="32"/>
          <w:szCs w:val="32"/>
        </w:rPr>
      </w:pPr>
    </w:p>
    <w:p w14:paraId="09F3F4B2" w14:textId="05E4E963" w:rsidR="003B26F7" w:rsidRPr="004A43E3" w:rsidRDefault="003F4BAA" w:rsidP="002B2ECC">
      <w:pPr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CE68FB">
        <w:rPr>
          <w:rFonts w:ascii="Verdana" w:hAnsi="Verdana"/>
          <w:noProof/>
          <w:color w:val="auto"/>
          <w:sz w:val="18"/>
          <w:szCs w:val="18"/>
        </w:rPr>
        <w:t>20. ledna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3673E39" w14:textId="1403987C" w:rsidR="00DD2425" w:rsidRDefault="00DD2425" w:rsidP="002B2ECC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7DA99B93" w14:textId="228B34A1" w:rsidR="00031900" w:rsidRDefault="00DD2425" w:rsidP="002B2ECC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Vstoupit do světa pohádek nebylo nikdy snazší. Brněnské studio České televize přiváží do Brna výstavu nazvanou Večerníček slaví 60 let. </w:t>
      </w:r>
      <w:r w:rsidR="00031900">
        <w:rPr>
          <w:rFonts w:ascii="Verdana" w:hAnsi="Verdana"/>
          <w:b/>
          <w:bCs/>
          <w:sz w:val="18"/>
          <w:szCs w:val="18"/>
        </w:rPr>
        <w:t xml:space="preserve">V pavilonu H </w:t>
      </w:r>
      <w:r w:rsidR="00770776">
        <w:rPr>
          <w:rFonts w:ascii="Verdana" w:hAnsi="Verdana"/>
          <w:b/>
          <w:bCs/>
          <w:sz w:val="18"/>
          <w:szCs w:val="18"/>
        </w:rPr>
        <w:t>Výstaviště Brno</w:t>
      </w:r>
      <w:r w:rsidR="00031900">
        <w:rPr>
          <w:rFonts w:ascii="Verdana" w:hAnsi="Verdana"/>
          <w:b/>
          <w:bCs/>
          <w:sz w:val="18"/>
          <w:szCs w:val="18"/>
        </w:rPr>
        <w:t xml:space="preserve"> ji děti i dospělí mohou navštívit od 13. února do 30. dubna 2026. </w:t>
      </w:r>
    </w:p>
    <w:p w14:paraId="31A95CD0" w14:textId="77777777" w:rsidR="00031900" w:rsidRDefault="00031900" w:rsidP="002B2ECC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11929886" w14:textId="2392921A" w:rsidR="006F028F" w:rsidRPr="0048780E" w:rsidRDefault="00031900" w:rsidP="008778A3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8780E">
        <w:rPr>
          <w:rFonts w:ascii="Verdana" w:hAnsi="Verdana"/>
          <w:sz w:val="18"/>
          <w:szCs w:val="18"/>
        </w:rPr>
        <w:t>Loňská premiéra výstavy</w:t>
      </w:r>
      <w:r w:rsidR="008778A3">
        <w:rPr>
          <w:rFonts w:ascii="Verdana" w:hAnsi="Verdana"/>
          <w:sz w:val="18"/>
          <w:szCs w:val="18"/>
        </w:rPr>
        <w:t xml:space="preserve"> </w:t>
      </w:r>
      <w:r w:rsidRPr="0048780E">
        <w:rPr>
          <w:rFonts w:ascii="Verdana" w:hAnsi="Verdana"/>
          <w:sz w:val="18"/>
          <w:szCs w:val="18"/>
        </w:rPr>
        <w:t xml:space="preserve">v pražském Strahovském klášteře přilákala přes </w:t>
      </w:r>
      <w:r w:rsidR="00AF41F6">
        <w:rPr>
          <w:rFonts w:ascii="Verdana" w:hAnsi="Verdana"/>
          <w:sz w:val="18"/>
          <w:szCs w:val="18"/>
        </w:rPr>
        <w:t>sto</w:t>
      </w:r>
      <w:r w:rsidRPr="0048780E">
        <w:rPr>
          <w:rFonts w:ascii="Verdana" w:hAnsi="Verdana"/>
          <w:sz w:val="18"/>
          <w:szCs w:val="18"/>
        </w:rPr>
        <w:t xml:space="preserve"> tisíc návštěvníků. </w:t>
      </w:r>
      <w:r w:rsidR="00CC1574" w:rsidRPr="0048780E">
        <w:rPr>
          <w:rFonts w:ascii="Verdana" w:hAnsi="Verdana"/>
          <w:sz w:val="18"/>
          <w:szCs w:val="18"/>
        </w:rPr>
        <w:t>Potvrdila</w:t>
      </w:r>
      <w:r w:rsidR="006F028F" w:rsidRPr="0048780E">
        <w:rPr>
          <w:rFonts w:ascii="Verdana" w:hAnsi="Verdana"/>
          <w:sz w:val="18"/>
          <w:szCs w:val="18"/>
        </w:rPr>
        <w:t>, že m</w:t>
      </w:r>
      <w:r w:rsidR="0020123B" w:rsidRPr="0048780E">
        <w:rPr>
          <w:rFonts w:ascii="Verdana" w:hAnsi="Verdana"/>
          <w:sz w:val="18"/>
          <w:szCs w:val="18"/>
        </w:rPr>
        <w:t xml:space="preserve">alý kluk v papírové čepici, který přináší už šest desetiletí televizní pohádky na dobrou noc, </w:t>
      </w:r>
      <w:r w:rsidRPr="0048780E">
        <w:rPr>
          <w:rFonts w:ascii="Verdana" w:hAnsi="Verdana"/>
          <w:sz w:val="18"/>
          <w:szCs w:val="18"/>
        </w:rPr>
        <w:t>se těší velké popularitě</w:t>
      </w:r>
      <w:r w:rsidR="006F028F" w:rsidRPr="0048780E">
        <w:rPr>
          <w:rFonts w:ascii="Verdana" w:hAnsi="Verdana"/>
          <w:sz w:val="18"/>
          <w:szCs w:val="18"/>
        </w:rPr>
        <w:t xml:space="preserve"> mezi dětmi i dospělými. Na obrazovkách se objevuje od roku 1965, kdy s jeho vysíláním začala tehdejší Československá televize. </w:t>
      </w:r>
      <w:r w:rsidRPr="0048780E">
        <w:rPr>
          <w:rFonts w:ascii="Verdana" w:hAnsi="Verdana"/>
          <w:i/>
          <w:iCs/>
          <w:sz w:val="18"/>
          <w:szCs w:val="18"/>
        </w:rPr>
        <w:t xml:space="preserve">„Nápad přestěhovat </w:t>
      </w:r>
      <w:r w:rsidR="006F028F" w:rsidRPr="0048780E">
        <w:rPr>
          <w:rFonts w:ascii="Verdana" w:hAnsi="Verdana"/>
          <w:i/>
          <w:iCs/>
          <w:sz w:val="18"/>
          <w:szCs w:val="18"/>
        </w:rPr>
        <w:t xml:space="preserve">výstavu </w:t>
      </w:r>
      <w:r w:rsidRPr="0048780E">
        <w:rPr>
          <w:rFonts w:ascii="Verdana" w:hAnsi="Verdana"/>
          <w:i/>
          <w:iCs/>
          <w:sz w:val="18"/>
          <w:szCs w:val="18"/>
        </w:rPr>
        <w:t>do Brna jsem rád podpořil</w:t>
      </w:r>
      <w:r w:rsidR="006F028F" w:rsidRPr="0048780E">
        <w:rPr>
          <w:rFonts w:ascii="Verdana" w:hAnsi="Verdana"/>
          <w:i/>
          <w:iCs/>
          <w:sz w:val="18"/>
          <w:szCs w:val="18"/>
        </w:rPr>
        <w:t>. Večerníček je bez nadsázky ikonický pořad</w:t>
      </w:r>
      <w:r w:rsidR="00EE6BBF" w:rsidRPr="0048780E">
        <w:rPr>
          <w:rFonts w:ascii="Verdana" w:hAnsi="Verdana"/>
          <w:i/>
          <w:iCs/>
          <w:sz w:val="18"/>
          <w:szCs w:val="18"/>
        </w:rPr>
        <w:t>. Věřím, že si v expozicích přijdou na své malí i velcí návštěvníci,“</w:t>
      </w:r>
      <w:r w:rsidR="00EE6BBF" w:rsidRPr="0048780E">
        <w:rPr>
          <w:rFonts w:ascii="Verdana" w:hAnsi="Verdana"/>
          <w:sz w:val="18"/>
          <w:szCs w:val="18"/>
        </w:rPr>
        <w:t xml:space="preserve"> říká ředitel Televizního studia Brno ČT </w:t>
      </w:r>
      <w:r w:rsidR="00EE6BBF" w:rsidRPr="008778A3">
        <w:rPr>
          <w:rFonts w:ascii="Verdana" w:hAnsi="Verdana"/>
          <w:b/>
          <w:bCs/>
          <w:sz w:val="18"/>
          <w:szCs w:val="18"/>
        </w:rPr>
        <w:t>Petr Albrecht</w:t>
      </w:r>
      <w:r w:rsidR="00EE6BBF" w:rsidRPr="0048780E">
        <w:rPr>
          <w:rFonts w:ascii="Verdana" w:hAnsi="Verdana"/>
          <w:sz w:val="18"/>
          <w:szCs w:val="18"/>
        </w:rPr>
        <w:t>.</w:t>
      </w:r>
    </w:p>
    <w:p w14:paraId="4CB3E345" w14:textId="77777777" w:rsidR="00EE6BBF" w:rsidRPr="0048780E" w:rsidRDefault="00EE6BBF" w:rsidP="008778A3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22AF53" w14:textId="050401DF" w:rsidR="00EE6BBF" w:rsidRPr="0048780E" w:rsidRDefault="00EE6BBF" w:rsidP="008778A3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8780E">
        <w:rPr>
          <w:rFonts w:ascii="Verdana" w:hAnsi="Verdana"/>
          <w:sz w:val="18"/>
          <w:szCs w:val="18"/>
        </w:rPr>
        <w:t>Návštěvníci uvidí původní kulisy z večerníčků a další cenné fotografie, kresby a loutky. Těšit se mohou na interaktivní pohádkové zážitky, možnost vstoupit do svět</w:t>
      </w:r>
      <w:r w:rsidR="00CC1574" w:rsidRPr="0048780E">
        <w:rPr>
          <w:rFonts w:ascii="Verdana" w:hAnsi="Verdana"/>
          <w:sz w:val="18"/>
          <w:szCs w:val="18"/>
        </w:rPr>
        <w:t>ů</w:t>
      </w:r>
      <w:r w:rsidRPr="0048780E">
        <w:rPr>
          <w:rFonts w:ascii="Verdana" w:hAnsi="Verdana"/>
          <w:sz w:val="18"/>
          <w:szCs w:val="18"/>
        </w:rPr>
        <w:t xml:space="preserve"> Maxipsa Fíka, loupežníka Rumcajse, Manky a jejich synka Cipíska, </w:t>
      </w:r>
      <w:r w:rsidR="00CC1574" w:rsidRPr="0048780E">
        <w:rPr>
          <w:rFonts w:ascii="Verdana" w:hAnsi="Verdana"/>
          <w:sz w:val="18"/>
          <w:szCs w:val="18"/>
        </w:rPr>
        <w:t xml:space="preserve">Krtečka, Křemílka a Vochomůrky, Rákosníčka, Pata a Mata, Boba a Bobka, Macha a Šebestové, Spejbla a Hurvínka, </w:t>
      </w:r>
      <w:r w:rsidRPr="0048780E">
        <w:rPr>
          <w:rFonts w:ascii="Verdana" w:hAnsi="Verdana"/>
          <w:sz w:val="18"/>
          <w:szCs w:val="18"/>
        </w:rPr>
        <w:t>pohrát si s Dášeňkou nebo zatančit s vílou Amálkou.</w:t>
      </w:r>
    </w:p>
    <w:p w14:paraId="7A6D38C1" w14:textId="273EF556" w:rsidR="00646A91" w:rsidRPr="0048780E" w:rsidRDefault="00A9354B" w:rsidP="008778A3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9024A5">
        <w:rPr>
          <w:rFonts w:ascii="Verdana" w:hAnsi="Verdana"/>
          <w:i/>
          <w:iCs/>
          <w:sz w:val="18"/>
          <w:szCs w:val="18"/>
        </w:rPr>
        <w:t>„Nechybí</w:t>
      </w:r>
      <w:r w:rsidR="00646A91" w:rsidRPr="009024A5">
        <w:rPr>
          <w:rFonts w:ascii="Verdana" w:hAnsi="Verdana"/>
          <w:i/>
          <w:iCs/>
          <w:sz w:val="18"/>
          <w:szCs w:val="18"/>
        </w:rPr>
        <w:t xml:space="preserve"> originální rukopisy, ilustrace, návrhy, scénáře, </w:t>
      </w:r>
      <w:proofErr w:type="spellStart"/>
      <w:r w:rsidR="00646A91" w:rsidRPr="009024A5">
        <w:rPr>
          <w:rFonts w:ascii="Verdana" w:hAnsi="Verdana"/>
          <w:i/>
          <w:iCs/>
          <w:sz w:val="18"/>
          <w:szCs w:val="18"/>
        </w:rPr>
        <w:t>storyboardy</w:t>
      </w:r>
      <w:proofErr w:type="spellEnd"/>
      <w:r w:rsidR="00646A91" w:rsidRPr="009024A5">
        <w:rPr>
          <w:rFonts w:ascii="Verdana" w:hAnsi="Verdana"/>
          <w:i/>
          <w:iCs/>
          <w:sz w:val="18"/>
          <w:szCs w:val="18"/>
        </w:rPr>
        <w:t xml:space="preserve"> a další artefakty, které </w:t>
      </w:r>
      <w:r w:rsidRPr="009024A5">
        <w:rPr>
          <w:rFonts w:ascii="Verdana" w:hAnsi="Verdana"/>
          <w:i/>
          <w:iCs/>
          <w:sz w:val="18"/>
          <w:szCs w:val="18"/>
        </w:rPr>
        <w:t xml:space="preserve">dosud </w:t>
      </w:r>
      <w:r w:rsidR="00646A91" w:rsidRPr="009024A5">
        <w:rPr>
          <w:rFonts w:ascii="Verdana" w:hAnsi="Verdana"/>
          <w:i/>
          <w:iCs/>
          <w:sz w:val="18"/>
          <w:szCs w:val="18"/>
        </w:rPr>
        <w:t>nebyly veřejně vystavené. Od prvních večerníčkových pohádek 60. let až po současné animované série</w:t>
      </w:r>
      <w:r w:rsidRPr="009024A5">
        <w:rPr>
          <w:rFonts w:ascii="Verdana" w:hAnsi="Verdana"/>
          <w:i/>
          <w:iCs/>
          <w:sz w:val="18"/>
          <w:szCs w:val="18"/>
        </w:rPr>
        <w:t>,“</w:t>
      </w:r>
      <w:r>
        <w:rPr>
          <w:rFonts w:ascii="Verdana" w:hAnsi="Verdana"/>
          <w:sz w:val="18"/>
          <w:szCs w:val="18"/>
        </w:rPr>
        <w:t xml:space="preserve"> doplňuje manažerka marketingu brněnského studia ČT </w:t>
      </w:r>
      <w:r w:rsidRPr="009024A5">
        <w:rPr>
          <w:rFonts w:ascii="Verdana" w:hAnsi="Verdana"/>
          <w:b/>
          <w:bCs/>
          <w:sz w:val="18"/>
          <w:szCs w:val="18"/>
        </w:rPr>
        <w:t>Barbora Podhrázská</w:t>
      </w:r>
      <w:r w:rsidR="00646A91" w:rsidRPr="009024A5">
        <w:rPr>
          <w:rFonts w:ascii="Verdana" w:hAnsi="Verdana"/>
          <w:b/>
          <w:bCs/>
          <w:sz w:val="18"/>
          <w:szCs w:val="18"/>
        </w:rPr>
        <w:t>.</w:t>
      </w:r>
    </w:p>
    <w:p w14:paraId="06539D36" w14:textId="77777777" w:rsidR="00EE6BBF" w:rsidRPr="0048780E" w:rsidRDefault="00EE6BBF" w:rsidP="008778A3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E066C0" w14:textId="4A83E354" w:rsidR="006F028F" w:rsidRPr="0048780E" w:rsidRDefault="008778A3" w:rsidP="008778A3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6F028F" w:rsidRPr="0048780E">
        <w:rPr>
          <w:rFonts w:ascii="Verdana" w:hAnsi="Verdana"/>
          <w:sz w:val="18"/>
          <w:szCs w:val="18"/>
        </w:rPr>
        <w:t>rostřednictvím výtvarných návrhů, originálních kreseb, ilustrací a loutek</w:t>
      </w:r>
      <w:r>
        <w:rPr>
          <w:rFonts w:ascii="Verdana" w:hAnsi="Verdana"/>
          <w:sz w:val="18"/>
          <w:szCs w:val="18"/>
        </w:rPr>
        <w:t xml:space="preserve"> výstava přibližuje </w:t>
      </w:r>
      <w:r w:rsidR="006F028F" w:rsidRPr="0048780E">
        <w:rPr>
          <w:rFonts w:ascii="Verdana" w:hAnsi="Verdana"/>
          <w:sz w:val="18"/>
          <w:szCs w:val="18"/>
        </w:rPr>
        <w:t>zástupce proslulé české školy animace, do které patřili například Jiří Trnka, Břetislav Pojar či Jan Švankmajer, i tvorbu jejich pokračovatelů. Ta je zastoupena plejádou významných českých scenáristů, výtvarníků a režisérů z oblasti televizní animované tvorby. Nechybí Zdeněk Miler, Radek Pilař, Václav Čtvrtek, Zdeněk Smetana, Adolf Born či Vladimír Jiránek.</w:t>
      </w:r>
    </w:p>
    <w:p w14:paraId="5917BDFD" w14:textId="77777777" w:rsidR="006F028F" w:rsidRPr="0048780E" w:rsidRDefault="006F028F" w:rsidP="008778A3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5F7134E" w14:textId="3369D739" w:rsidR="00061CBF" w:rsidRDefault="00061CBF" w:rsidP="008778A3">
      <w:pPr>
        <w:spacing w:line="276" w:lineRule="auto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48780E">
        <w:rPr>
          <w:rFonts w:ascii="Verdana" w:hAnsi="Verdana"/>
          <w:sz w:val="18"/>
          <w:szCs w:val="18"/>
        </w:rPr>
        <w:t>Výstava</w:t>
      </w:r>
      <w:r w:rsidR="00646A91" w:rsidRPr="0048780E">
        <w:rPr>
          <w:rFonts w:ascii="Verdana" w:hAnsi="Verdana"/>
          <w:sz w:val="18"/>
          <w:szCs w:val="18"/>
        </w:rPr>
        <w:t>, která je otevřena</w:t>
      </w:r>
      <w:r w:rsidR="0048780E" w:rsidRPr="0048780E">
        <w:rPr>
          <w:rFonts w:ascii="Verdana" w:hAnsi="Verdana"/>
          <w:sz w:val="18"/>
          <w:szCs w:val="18"/>
        </w:rPr>
        <w:t xml:space="preserve"> od 13. 2. do 30. 4. 2026</w:t>
      </w:r>
      <w:r w:rsidR="00646A91" w:rsidRPr="0048780E">
        <w:rPr>
          <w:rFonts w:ascii="Verdana" w:hAnsi="Verdana"/>
          <w:sz w:val="18"/>
          <w:szCs w:val="18"/>
        </w:rPr>
        <w:t xml:space="preserve"> denně od 9 do 17 hodin,</w:t>
      </w:r>
      <w:r w:rsidRPr="0048780E">
        <w:rPr>
          <w:rFonts w:ascii="Verdana" w:hAnsi="Verdana"/>
          <w:sz w:val="18"/>
          <w:szCs w:val="18"/>
        </w:rPr>
        <w:t xml:space="preserve"> je určena rodinám s dětmi, školám a školkám, pamětníkům, fanouškům animace, výtvarníkům a studentům umění. </w:t>
      </w:r>
      <w:r w:rsidR="00646A91" w:rsidRPr="0048780E">
        <w:rPr>
          <w:rFonts w:ascii="Verdana" w:hAnsi="Verdana"/>
          <w:sz w:val="18"/>
          <w:szCs w:val="18"/>
        </w:rPr>
        <w:t>Na každém kroku tak dokazuje, že Večerníček spojuje generace. Což ostatně platí i o prostorách brněnského výstaviště</w:t>
      </w:r>
      <w:r w:rsidR="0048780E" w:rsidRPr="0048780E">
        <w:rPr>
          <w:rFonts w:ascii="Verdana" w:hAnsi="Verdana"/>
          <w:sz w:val="18"/>
          <w:szCs w:val="18"/>
        </w:rPr>
        <w:t xml:space="preserve"> </w:t>
      </w:r>
      <w:r w:rsidR="00DC4287">
        <w:rPr>
          <w:rFonts w:ascii="Verdana" w:hAnsi="Verdana"/>
          <w:sz w:val="18"/>
          <w:szCs w:val="18"/>
        </w:rPr>
        <w:t>s</w:t>
      </w:r>
      <w:r w:rsidRPr="0048780E">
        <w:rPr>
          <w:rFonts w:ascii="Verdana" w:eastAsia="Times New Roman" w:hAnsi="Verdana"/>
          <w:sz w:val="18"/>
          <w:szCs w:val="18"/>
          <w:lang w:eastAsia="cs-CZ"/>
        </w:rPr>
        <w:t xml:space="preserve"> vlastní fascinující kulturní i architektonickou historii. Od svého otevření v roce 1928 je symbolem modernismu a místem, kde se setkává technika, design, řemeslo, věda i volnočasové rodinné akce. </w:t>
      </w:r>
    </w:p>
    <w:p w14:paraId="61E90683" w14:textId="77777777" w:rsidR="00277D78" w:rsidRDefault="00277D78" w:rsidP="008778A3">
      <w:pPr>
        <w:spacing w:line="276" w:lineRule="auto"/>
        <w:jc w:val="both"/>
        <w:rPr>
          <w:rFonts w:ascii="Verdana" w:eastAsia="Times New Roman" w:hAnsi="Verdana"/>
          <w:sz w:val="18"/>
          <w:szCs w:val="18"/>
          <w:lang w:eastAsia="cs-CZ"/>
        </w:rPr>
      </w:pPr>
    </w:p>
    <w:p w14:paraId="253A227F" w14:textId="0B33B4FF" w:rsidR="009024A5" w:rsidRDefault="00277D78" w:rsidP="00277D78">
      <w:pPr>
        <w:spacing w:line="276" w:lineRule="auto"/>
        <w:jc w:val="both"/>
        <w:rPr>
          <w:rFonts w:ascii="Verdana" w:eastAsia="Times New Roman" w:hAnsi="Verdana"/>
          <w:sz w:val="18"/>
          <w:szCs w:val="18"/>
          <w:lang w:eastAsia="cs-CZ"/>
        </w:rPr>
      </w:pPr>
      <w:r>
        <w:rPr>
          <w:rFonts w:ascii="Verdana" w:eastAsia="Times New Roman" w:hAnsi="Verdana"/>
          <w:sz w:val="18"/>
          <w:szCs w:val="18"/>
          <w:lang w:eastAsia="cs-CZ"/>
        </w:rPr>
        <w:t xml:space="preserve">Více informací nabízí specializovaný web: </w:t>
      </w:r>
      <w:hyperlink r:id="rId7" w:history="1">
        <w:r w:rsidR="00A9354B" w:rsidRPr="00A36B24">
          <w:rPr>
            <w:rStyle w:val="Hypertextovodkaz"/>
            <w:rFonts w:ascii="Verdana" w:eastAsia="Times New Roman" w:hAnsi="Verdana"/>
            <w:sz w:val="18"/>
            <w:szCs w:val="18"/>
            <w:lang w:eastAsia="cs-CZ"/>
          </w:rPr>
          <w:t>www.ceskate</w:t>
        </w:r>
        <w:r w:rsidR="00A9354B" w:rsidRPr="00A36B24">
          <w:rPr>
            <w:rStyle w:val="Hypertextovodkaz"/>
            <w:rFonts w:ascii="Verdana" w:eastAsia="Times New Roman" w:hAnsi="Verdana"/>
            <w:sz w:val="18"/>
            <w:szCs w:val="18"/>
            <w:lang w:eastAsia="cs-CZ"/>
          </w:rPr>
          <w:t>l</w:t>
        </w:r>
        <w:r w:rsidR="00A9354B" w:rsidRPr="00A36B24">
          <w:rPr>
            <w:rStyle w:val="Hypertextovodkaz"/>
            <w:rFonts w:ascii="Verdana" w:eastAsia="Times New Roman" w:hAnsi="Verdana"/>
            <w:sz w:val="18"/>
            <w:szCs w:val="18"/>
            <w:lang w:eastAsia="cs-CZ"/>
          </w:rPr>
          <w:t>evize.cz/vse-o-ct/specialy/vecernicek-60-let/vystava-vecernicek-60-let/</w:t>
        </w:r>
      </w:hyperlink>
      <w:r w:rsidR="00A9354B">
        <w:rPr>
          <w:rFonts w:ascii="Verdana" w:eastAsia="Times New Roman" w:hAnsi="Verdana"/>
          <w:sz w:val="18"/>
          <w:szCs w:val="18"/>
          <w:lang w:eastAsia="cs-CZ"/>
        </w:rPr>
        <w:t xml:space="preserve"> </w:t>
      </w:r>
    </w:p>
    <w:p w14:paraId="4C7E1A97" w14:textId="77777777" w:rsidR="00277D78" w:rsidRDefault="00277D78" w:rsidP="00277D78">
      <w:pPr>
        <w:spacing w:line="276" w:lineRule="auto"/>
        <w:jc w:val="both"/>
        <w:rPr>
          <w:rFonts w:ascii="Verdana" w:eastAsia="Times New Roman" w:hAnsi="Verdana"/>
          <w:sz w:val="18"/>
          <w:szCs w:val="18"/>
          <w:lang w:eastAsia="cs-CZ"/>
        </w:rPr>
      </w:pPr>
    </w:p>
    <w:p w14:paraId="48CB80CD" w14:textId="7F0A779E" w:rsidR="00277D78" w:rsidRPr="006C3283" w:rsidRDefault="00277D78" w:rsidP="00277D78">
      <w:pPr>
        <w:spacing w:line="276" w:lineRule="auto"/>
        <w:jc w:val="both"/>
        <w:rPr>
          <w:rFonts w:ascii="Verdana" w:eastAsia="Times New Roman" w:hAnsi="Verdana"/>
          <w:sz w:val="18"/>
          <w:szCs w:val="18"/>
          <w:lang w:eastAsia="cs-CZ"/>
        </w:rPr>
      </w:pPr>
      <w:r>
        <w:rPr>
          <w:rFonts w:ascii="Verdana" w:eastAsia="Times New Roman" w:hAnsi="Verdana"/>
          <w:sz w:val="18"/>
          <w:szCs w:val="18"/>
          <w:lang w:eastAsia="cs-CZ"/>
        </w:rPr>
        <w:t>Tiskové oddělení České televize</w:t>
      </w:r>
    </w:p>
    <w:sectPr w:rsidR="00277D78" w:rsidRPr="006C3283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CFB7" w14:textId="77777777" w:rsidR="002E76CB" w:rsidRDefault="002E76CB" w:rsidP="00FE502B">
      <w:r>
        <w:separator/>
      </w:r>
    </w:p>
  </w:endnote>
  <w:endnote w:type="continuationSeparator" w:id="0">
    <w:p w14:paraId="59BA8FE3" w14:textId="77777777" w:rsidR="002E76CB" w:rsidRDefault="002E76C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A60D" w14:textId="3200003A" w:rsidR="009024A5" w:rsidRDefault="009024A5" w:rsidP="009024A5">
    <w:pPr>
      <w:pStyle w:val="Zpat"/>
      <w:rPr>
        <w:rFonts w:ascii="TV Sans Print" w:hAnsi="TV Sans Print"/>
        <w:color w:val="002E5E"/>
        <w:sz w:val="16"/>
        <w:szCs w:val="16"/>
      </w:rPr>
    </w:pPr>
    <w:r w:rsidRPr="00564FC1">
      <w:rPr>
        <w:rFonts w:ascii="TV Sans Print" w:hAnsi="TV Sans Print"/>
        <w:color w:val="002E5E"/>
        <w:sz w:val="16"/>
        <w:szCs w:val="16"/>
      </w:rPr>
      <w:t>Česká televize</w:t>
    </w:r>
    <w:r>
      <w:rPr>
        <w:rFonts w:ascii="TV Sans Print" w:hAnsi="TV Sans Print"/>
        <w:color w:val="002E5E"/>
        <w:sz w:val="16"/>
        <w:szCs w:val="16"/>
      </w:rPr>
      <w:t xml:space="preserve">, Televizní studio Brno - Hana Orošová, specialistka PR </w:t>
    </w:r>
    <w:proofErr w:type="gramStart"/>
    <w:r>
      <w:rPr>
        <w:rFonts w:ascii="TV Sans Print" w:hAnsi="TV Sans Print"/>
        <w:color w:val="002E5E"/>
        <w:sz w:val="16"/>
        <w:szCs w:val="16"/>
      </w:rPr>
      <w:t>-  T</w:t>
    </w:r>
    <w:proofErr w:type="gramEnd"/>
    <w:r>
      <w:rPr>
        <w:rFonts w:ascii="TV Sans Print" w:hAnsi="TV Sans Print"/>
        <w:color w:val="002E5E"/>
        <w:sz w:val="16"/>
        <w:szCs w:val="16"/>
      </w:rPr>
      <w:t>: +420</w:t>
    </w:r>
    <w:r>
      <w:rPr>
        <w:color w:val="002E5E"/>
        <w:sz w:val="16"/>
        <w:szCs w:val="16"/>
      </w:rPr>
      <w:t> </w:t>
    </w:r>
    <w:r>
      <w:rPr>
        <w:rFonts w:ascii="TV Sans Print" w:hAnsi="TV Sans Print"/>
        <w:color w:val="002E5E"/>
        <w:sz w:val="16"/>
        <w:szCs w:val="16"/>
      </w:rPr>
      <w:t>516 60 9512, +420 736 531 604</w:t>
    </w:r>
  </w:p>
  <w:p w14:paraId="37E90582" w14:textId="77777777" w:rsidR="009024A5" w:rsidRPr="00564FC1" w:rsidRDefault="009024A5" w:rsidP="009024A5">
    <w:pPr>
      <w:pStyle w:val="Zpat"/>
      <w:rPr>
        <w:rFonts w:ascii="TV Sans Print" w:hAnsi="TV Sans Print"/>
        <w:color w:val="002E5E"/>
        <w:sz w:val="16"/>
        <w:szCs w:val="16"/>
      </w:rPr>
    </w:pPr>
    <w:r>
      <w:rPr>
        <w:rFonts w:ascii="TV Sans Print" w:hAnsi="TV Sans Print"/>
        <w:color w:val="002E5E"/>
        <w:sz w:val="16"/>
        <w:szCs w:val="16"/>
      </w:rPr>
      <w:t>E: hana.orosova</w:t>
    </w:r>
    <w:r w:rsidRPr="00F25B73">
      <w:rPr>
        <w:rFonts w:ascii="TV Sans Print" w:hAnsi="TV Sans Print"/>
        <w:color w:val="002E5E"/>
        <w:sz w:val="16"/>
        <w:szCs w:val="16"/>
      </w:rPr>
      <w:t>@ceskatelevize.cz</w:t>
    </w:r>
    <w:r>
      <w:rPr>
        <w:rFonts w:ascii="TV Sans Print" w:hAnsi="TV Sans Print"/>
        <w:color w:val="002E5E"/>
        <w:sz w:val="16"/>
        <w:szCs w:val="16"/>
      </w:rPr>
      <w:t xml:space="preserve">   www.ceskatelevize.cz/tsbrno , Facebook: www.facebook.com/ctbrno</w:t>
    </w:r>
  </w:p>
  <w:p w14:paraId="3D3FA30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74B0" w14:textId="77777777" w:rsidR="002E76CB" w:rsidRDefault="002E76CB" w:rsidP="00FE502B">
      <w:r>
        <w:separator/>
      </w:r>
    </w:p>
  </w:footnote>
  <w:footnote w:type="continuationSeparator" w:id="0">
    <w:p w14:paraId="7C0E3A0A" w14:textId="77777777" w:rsidR="002E76CB" w:rsidRDefault="002E76C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F513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5B1DF6" wp14:editId="3C992E0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3C35E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5B1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593C35E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86825A" wp14:editId="5243940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CC"/>
    <w:rsid w:val="00005066"/>
    <w:rsid w:val="00005CB7"/>
    <w:rsid w:val="00031900"/>
    <w:rsid w:val="00041F97"/>
    <w:rsid w:val="00054142"/>
    <w:rsid w:val="00061CBF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0FA2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123B"/>
    <w:rsid w:val="002157D9"/>
    <w:rsid w:val="00217E15"/>
    <w:rsid w:val="002370B2"/>
    <w:rsid w:val="00266600"/>
    <w:rsid w:val="00271094"/>
    <w:rsid w:val="00277D78"/>
    <w:rsid w:val="00284E29"/>
    <w:rsid w:val="002A57EC"/>
    <w:rsid w:val="002B2ECC"/>
    <w:rsid w:val="002C54A8"/>
    <w:rsid w:val="002D4966"/>
    <w:rsid w:val="002E76CB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06D75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8780E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2F4E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46A91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283"/>
    <w:rsid w:val="006C37F1"/>
    <w:rsid w:val="006D2FEB"/>
    <w:rsid w:val="006E63CB"/>
    <w:rsid w:val="006F028F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70776"/>
    <w:rsid w:val="007853E0"/>
    <w:rsid w:val="0078706F"/>
    <w:rsid w:val="007A573F"/>
    <w:rsid w:val="007A68A8"/>
    <w:rsid w:val="007A7636"/>
    <w:rsid w:val="007C5CA0"/>
    <w:rsid w:val="007D78C7"/>
    <w:rsid w:val="007F5FBF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778A3"/>
    <w:rsid w:val="008B0D2A"/>
    <w:rsid w:val="008B4488"/>
    <w:rsid w:val="008C6885"/>
    <w:rsid w:val="008D0B15"/>
    <w:rsid w:val="008D51B9"/>
    <w:rsid w:val="008D6EAD"/>
    <w:rsid w:val="008F581A"/>
    <w:rsid w:val="008F6EC2"/>
    <w:rsid w:val="0090024B"/>
    <w:rsid w:val="009024A5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41B2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9354B"/>
    <w:rsid w:val="00AA4AF3"/>
    <w:rsid w:val="00AA4E79"/>
    <w:rsid w:val="00AB00FF"/>
    <w:rsid w:val="00AC0789"/>
    <w:rsid w:val="00AC0E90"/>
    <w:rsid w:val="00AF41F6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C1574"/>
    <w:rsid w:val="00CD4CD5"/>
    <w:rsid w:val="00CD6B8B"/>
    <w:rsid w:val="00CD7EC5"/>
    <w:rsid w:val="00CE2118"/>
    <w:rsid w:val="00CE2493"/>
    <w:rsid w:val="00CE5361"/>
    <w:rsid w:val="00CE68FB"/>
    <w:rsid w:val="00CF56DA"/>
    <w:rsid w:val="00D0305B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5356"/>
    <w:rsid w:val="00D738E6"/>
    <w:rsid w:val="00D97134"/>
    <w:rsid w:val="00DA2F4B"/>
    <w:rsid w:val="00DB1A17"/>
    <w:rsid w:val="00DB4396"/>
    <w:rsid w:val="00DC4287"/>
    <w:rsid w:val="00DC49BD"/>
    <w:rsid w:val="00DC631F"/>
    <w:rsid w:val="00DC7F7A"/>
    <w:rsid w:val="00DD02E7"/>
    <w:rsid w:val="00DD23D1"/>
    <w:rsid w:val="00DD2425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E6BBF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7BCE2"/>
  <w15:chartTrackingRefBased/>
  <w15:docId w15:val="{E92390F0-C4C0-4E6F-B36C-1BCE3B1A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specialy/vecernicek-60-let/vystava-vecernicek-60-l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</TotalTime>
  <Pages>1</Pages>
  <Words>380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2810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Konečný Radek</cp:lastModifiedBy>
  <cp:revision>2</cp:revision>
  <cp:lastPrinted>2023-04-18T10:42:00Z</cp:lastPrinted>
  <dcterms:created xsi:type="dcterms:W3CDTF">2026-01-20T10:09:00Z</dcterms:created>
  <dcterms:modified xsi:type="dcterms:W3CDTF">2026-01-20T10:09:00Z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