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31BF" w14:textId="77777777" w:rsidR="009721E6" w:rsidRDefault="00035B8F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V zájmu dítěte: Česká televize přináší napínavý seriál o ochraně těch nejzranitelnějších</w:t>
      </w:r>
    </w:p>
    <w:p w14:paraId="2A732B67" w14:textId="77777777" w:rsidR="009721E6" w:rsidRDefault="009721E6">
      <w:pPr>
        <w:rPr>
          <w:rFonts w:ascii="Verdana" w:hAnsi="Verdana"/>
          <w:b/>
          <w:sz w:val="18"/>
          <w:szCs w:val="18"/>
        </w:rPr>
      </w:pPr>
    </w:p>
    <w:p w14:paraId="1F54DF0B" w14:textId="12F2341B" w:rsidR="009721E6" w:rsidRDefault="006A464B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31. března 2026</w:t>
      </w:r>
    </w:p>
    <w:p w14:paraId="15FD6D8F" w14:textId="77777777" w:rsidR="009721E6" w:rsidRDefault="009721E6">
      <w:pPr>
        <w:rPr>
          <w:rFonts w:ascii="Verdana" w:hAnsi="Verdana"/>
          <w:b/>
          <w:color w:val="auto"/>
          <w:sz w:val="18"/>
          <w:szCs w:val="18"/>
        </w:rPr>
      </w:pPr>
    </w:p>
    <w:p w14:paraId="3660C225" w14:textId="54E8CBD7" w:rsidR="009721E6" w:rsidRDefault="00035B8F" w:rsidP="00035B8F">
      <w:pPr>
        <w:pStyle w:val="Perexzprvy"/>
        <w:spacing w:after="0"/>
      </w:pPr>
      <w:r>
        <w:t xml:space="preserve">Česká televize natáčí nový, detektivně laděný dramatický seriál režiséra Pavla Soukupa V zájmu dítěte. Scénář </w:t>
      </w:r>
      <w:r>
        <w:t>osmidílné série napsal Ondřej Gabriel. Osm epizod, osm případů a jedno společné téma: věčný strach, že pomoc přijde pozdě.</w:t>
      </w:r>
      <w:r w:rsidR="006A464B">
        <w:t xml:space="preserve"> </w:t>
      </w:r>
      <w:r w:rsidR="006A464B">
        <w:t>Premiéra je plánována na jaro 2027.</w:t>
      </w:r>
    </w:p>
    <w:p w14:paraId="3904CBF3" w14:textId="77777777" w:rsidR="009721E6" w:rsidRDefault="009721E6" w:rsidP="00035B8F">
      <w:pPr>
        <w:pStyle w:val="Textzprvy"/>
        <w:spacing w:after="0"/>
      </w:pPr>
    </w:p>
    <w:p w14:paraId="08110033" w14:textId="1776C341" w:rsidR="009721E6" w:rsidRDefault="00035B8F" w:rsidP="00035B8F">
      <w:pPr>
        <w:pStyle w:val="Textzprvy"/>
        <w:spacing w:after="0"/>
      </w:pPr>
      <w:r>
        <w:t>V zájmu dítěte je napínavé drama o lidech, kteří se snaží obstát v situacích, které jsou hraniční a obtížné. Silné příběhy doplňuje výrazný vizuální styl, práce s animací, metaforou a dětskou perspektivou.</w:t>
      </w:r>
      <w:r>
        <w:rPr>
          <w:i/>
          <w:iCs/>
        </w:rPr>
        <w:t xml:space="preserve"> „Zločiny nevyšetřují jen policisté. V našem seriálu pátrá po vinících tým sociálních pracovníků OSPOD, kteří v množství anonymních udání, skrytých náznaků, protichůdných svědectví a občas i pomluv hledají za pomoci téměř detektivních metod důkazy. Jedná se o epizodický seriál, takže v každém díle vyprávíme samostatný příběh, který se týká těch nejzranitelnějších – dětí,“ </w:t>
      </w:r>
      <w:r>
        <w:t xml:space="preserve">vysvětluje kreativní producentka České televize </w:t>
      </w:r>
      <w:r>
        <w:rPr>
          <w:b/>
          <w:bCs/>
        </w:rPr>
        <w:t>Kateřina Ondřejková</w:t>
      </w:r>
      <w:r>
        <w:t>.</w:t>
      </w:r>
    </w:p>
    <w:p w14:paraId="0F414C9E" w14:textId="77777777" w:rsidR="009721E6" w:rsidRDefault="009721E6" w:rsidP="00035B8F">
      <w:pPr>
        <w:pStyle w:val="Textzprvy"/>
        <w:spacing w:after="0"/>
      </w:pPr>
    </w:p>
    <w:p w14:paraId="572503B1" w14:textId="422D4DC9" w:rsidR="009721E6" w:rsidRDefault="00035B8F" w:rsidP="00035B8F">
      <w:pPr>
        <w:pStyle w:val="Textzprvy"/>
        <w:spacing w:after="0"/>
      </w:pPr>
      <w:r>
        <w:t xml:space="preserve">Natáčení probíhá v oblasti Ostravy a Prahy včetně ateliérů České televize, ale děj se odehrává ve fiktivním malém městě. Tvůrci zdůrazňují, že seriál není inspirován konkrétními případy. </w:t>
      </w:r>
    </w:p>
    <w:p w14:paraId="420B8347" w14:textId="77777777" w:rsidR="009721E6" w:rsidRDefault="009721E6" w:rsidP="00035B8F">
      <w:pPr>
        <w:pStyle w:val="Textzprvy"/>
        <w:spacing w:after="0"/>
      </w:pPr>
    </w:p>
    <w:p w14:paraId="4EB81CCC" w14:textId="7AFE6B75" w:rsidR="009721E6" w:rsidRDefault="00035B8F" w:rsidP="00035B8F">
      <w:pPr>
        <w:pStyle w:val="Textzprvy"/>
        <w:spacing w:after="0"/>
      </w:pPr>
      <w:r>
        <w:rPr>
          <w:i/>
          <w:iCs/>
        </w:rPr>
        <w:t>„Poprvé v Česku seriál poodhaluje detailní anatomii práce OSPOD i vyšetřovatelů, tzv. „</w:t>
      </w:r>
      <w:proofErr w:type="spellStart"/>
      <w:r>
        <w:rPr>
          <w:i/>
          <w:iCs/>
        </w:rPr>
        <w:t>děckařů</w:t>
      </w:r>
      <w:proofErr w:type="spellEnd"/>
      <w:r>
        <w:rPr>
          <w:i/>
          <w:iCs/>
        </w:rPr>
        <w:t>“, a otevírá tabuizované případy těch nejmladších obětí. V režijní interpretaci scénářů se nevyhýbám nejtemnějším zákoutím případu, ale v zájmu dítěte i divácké atraktivity nabízím řadu vizuálních i vypravěčských postupů, které divákovi pomohou zneklidňující scény ustát, byť se zatajeným dechem. Vypjaté emoce posiluje i mimořádný casting dětských protagonistů v hlavních rolích, z nichž nejmladšímu jsou pouhé čtyři roky,“</w:t>
      </w:r>
      <w:r>
        <w:t xml:space="preserve"> říká režisér </w:t>
      </w:r>
      <w:r>
        <w:rPr>
          <w:b/>
          <w:bCs/>
        </w:rPr>
        <w:t>Pavel Soukup</w:t>
      </w:r>
      <w:r>
        <w:t>, který stojí za oceňovanými projekty #annaismissing, #</w:t>
      </w:r>
      <w:r>
        <w:t xml:space="preserve">martyisdead nebo Metoda Markovič: </w:t>
      </w:r>
      <w:proofErr w:type="spellStart"/>
      <w:r>
        <w:t>Hojer</w:t>
      </w:r>
      <w:proofErr w:type="spellEnd"/>
      <w:r>
        <w:t>.</w:t>
      </w:r>
    </w:p>
    <w:p w14:paraId="0030133B" w14:textId="77777777" w:rsidR="00035B8F" w:rsidRDefault="00035B8F" w:rsidP="00035B8F">
      <w:pPr>
        <w:pStyle w:val="Textzprvy"/>
        <w:spacing w:after="0"/>
        <w:rPr>
          <w:i/>
          <w:iCs/>
        </w:rPr>
      </w:pPr>
    </w:p>
    <w:p w14:paraId="0835AE6E" w14:textId="77777777" w:rsidR="009721E6" w:rsidRDefault="00035B8F" w:rsidP="00035B8F">
      <w:pPr>
        <w:pStyle w:val="Textzprvy"/>
        <w:spacing w:after="0"/>
      </w:pPr>
      <w:r>
        <w:t>Každá epizoda přináší samostatný případ inspirovaný situacemi, se kterými se sociální pracovníci běžně setkávají, a ukazuje, jak složité je včas rozpoznat, kdy je dítě skutečně v ohrožení.</w:t>
      </w:r>
    </w:p>
    <w:p w14:paraId="0E717028" w14:textId="77777777" w:rsidR="009721E6" w:rsidRDefault="009721E6" w:rsidP="00035B8F">
      <w:pPr>
        <w:pStyle w:val="Textzprvy"/>
        <w:spacing w:after="0"/>
      </w:pPr>
    </w:p>
    <w:p w14:paraId="30E858DE" w14:textId="37367343" w:rsidR="009721E6" w:rsidRDefault="00035B8F" w:rsidP="00035B8F">
      <w:pPr>
        <w:pStyle w:val="Textzprvy"/>
        <w:spacing w:after="0"/>
      </w:pPr>
      <w:r>
        <w:rPr>
          <w:i/>
          <w:iCs/>
        </w:rPr>
        <w:t xml:space="preserve">„Práce na projektu V zájmu dítěte byla jednoznačně ten nejtěžší scenáristický úkol, před jakým jsem kdy stál. Odborně i emocionálně je to nesmírně náročné téma. Jsem proto velmi vděčný sociální pracovnici a vysokoškolské učitelce Hance Hejné, která mi po celou dobu tvorby stála po boku a dohlížela na mě. Bez jejích rad, zkušeností i kritických postřehů by tento seriál vůbec nemohl vzniknout," </w:t>
      </w:r>
      <w:r>
        <w:t xml:space="preserve">uvádí scenárista </w:t>
      </w:r>
      <w:r>
        <w:rPr>
          <w:b/>
          <w:bCs/>
        </w:rPr>
        <w:t>Ondřej Gabriel</w:t>
      </w:r>
      <w:r>
        <w:t xml:space="preserve">, který stojí za projekty Gerta </w:t>
      </w:r>
      <w:proofErr w:type="spellStart"/>
      <w:r>
        <w:t>Schnirch</w:t>
      </w:r>
      <w:proofErr w:type="spellEnd"/>
      <w:r>
        <w:t xml:space="preserve"> nebo Bez vědomí.</w:t>
      </w:r>
    </w:p>
    <w:p w14:paraId="5CA6082D" w14:textId="77777777" w:rsidR="009721E6" w:rsidRDefault="009721E6" w:rsidP="00035B8F">
      <w:pPr>
        <w:pStyle w:val="Textzprvy"/>
        <w:spacing w:after="0"/>
      </w:pPr>
    </w:p>
    <w:p w14:paraId="689483C8" w14:textId="745441BE" w:rsidR="009721E6" w:rsidRDefault="00035B8F" w:rsidP="00035B8F">
      <w:pPr>
        <w:pStyle w:val="Textzprvy"/>
        <w:spacing w:after="0"/>
      </w:pPr>
      <w:r>
        <w:t>V zájmu dítěte vzniká pro hlavní vysílací čas ČT1</w:t>
      </w:r>
      <w:r w:rsidR="00043B8D">
        <w:t>, p</w:t>
      </w:r>
      <w:r>
        <w:t>remiéra je plánována na jaro 2027.</w:t>
      </w:r>
    </w:p>
    <w:p w14:paraId="24907CE7" w14:textId="77777777" w:rsidR="009721E6" w:rsidRDefault="009721E6" w:rsidP="00035B8F">
      <w:pPr>
        <w:pStyle w:val="Textzprvy"/>
        <w:spacing w:after="0"/>
      </w:pPr>
    </w:p>
    <w:p w14:paraId="6B184645" w14:textId="51E194CB" w:rsidR="009721E6" w:rsidRDefault="00035B8F" w:rsidP="00035B8F">
      <w:pPr>
        <w:pStyle w:val="Textzprvy"/>
        <w:spacing w:after="0"/>
      </w:pPr>
      <w:r>
        <w:rPr>
          <w:b/>
          <w:bCs/>
        </w:rPr>
        <w:t xml:space="preserve">scénář: </w:t>
      </w:r>
      <w:r>
        <w:t>Ondřej Gabriel //</w:t>
      </w:r>
      <w:r>
        <w:rPr>
          <w:b/>
          <w:bCs/>
        </w:rPr>
        <w:t xml:space="preserve"> casting: </w:t>
      </w:r>
      <w:r>
        <w:t xml:space="preserve">Maja Hamplová // </w:t>
      </w:r>
      <w:r>
        <w:rPr>
          <w:b/>
          <w:bCs/>
        </w:rPr>
        <w:t>výkonná producentka:</w:t>
      </w:r>
      <w:r>
        <w:t xml:space="preserve"> Jarmila Hoznauerová // </w:t>
      </w:r>
      <w:r>
        <w:rPr>
          <w:b/>
          <w:bCs/>
        </w:rPr>
        <w:t>kreativní producentka:</w:t>
      </w:r>
      <w:r>
        <w:t xml:space="preserve"> Kateřina Ondřejková //</w:t>
      </w:r>
      <w:r>
        <w:rPr>
          <w:b/>
          <w:bCs/>
        </w:rPr>
        <w:t xml:space="preserve"> režie:</w:t>
      </w:r>
      <w:r>
        <w:t xml:space="preserve"> Pavel Soukup // </w:t>
      </w:r>
      <w:r>
        <w:rPr>
          <w:b/>
          <w:bCs/>
        </w:rPr>
        <w:t>hrají:</w:t>
      </w:r>
      <w:r>
        <w:t xml:space="preserve"> Jitka Smutná, Kristýna Boková, Janek Lesák, Luciana Tomášová, Máša Málková, Marie Švestková, Ivana Chýlková, Ondřej Brousek, Kristýna </w:t>
      </w:r>
      <w:proofErr w:type="spellStart"/>
      <w:r>
        <w:t>Leichtová</w:t>
      </w:r>
      <w:proofErr w:type="spellEnd"/>
      <w:r>
        <w:t xml:space="preserve">, Vladimír Javorský, Linda Rybová, Jana </w:t>
      </w:r>
      <w:proofErr w:type="spellStart"/>
      <w:r>
        <w:t>Plodková</w:t>
      </w:r>
      <w:proofErr w:type="spellEnd"/>
      <w:r>
        <w:t xml:space="preserve">, Michal </w:t>
      </w:r>
      <w:proofErr w:type="spellStart"/>
      <w:r>
        <w:t>Isteník</w:t>
      </w:r>
      <w:proofErr w:type="spellEnd"/>
      <w:r>
        <w:t xml:space="preserve">, Petr Lněnička, Jan Nedbal, Miroslav Etzler, Martha </w:t>
      </w:r>
      <w:proofErr w:type="spellStart"/>
      <w:r>
        <w:t>Issová</w:t>
      </w:r>
      <w:proofErr w:type="spellEnd"/>
      <w:r>
        <w:t>, Pavla Tomicová, Ester Geislerová a další</w:t>
      </w:r>
    </w:p>
    <w:p w14:paraId="74EE8D32" w14:textId="77777777" w:rsidR="00035B8F" w:rsidRPr="00035B8F" w:rsidRDefault="00035B8F" w:rsidP="00035B8F">
      <w:pPr>
        <w:pStyle w:val="Textzprvy"/>
        <w:spacing w:after="0"/>
      </w:pPr>
    </w:p>
    <w:p w14:paraId="1D4CA799" w14:textId="77777777" w:rsidR="009721E6" w:rsidRDefault="00035B8F" w:rsidP="00035B8F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0C66D07" w14:textId="77777777" w:rsidR="009721E6" w:rsidRDefault="00035B8F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>
        <w:r>
          <w:rPr>
            <w:rStyle w:val="Internetovodkaz"/>
            <w:bCs/>
            <w:sz w:val="16"/>
            <w:szCs w:val="16"/>
          </w:rPr>
          <w:t>www.ceskatelevize.cz/vse-o-ct/pro-media</w:t>
        </w:r>
      </w:hyperlink>
    </w:p>
    <w:sectPr w:rsidR="009721E6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8185" w14:textId="77777777" w:rsidR="00EE78DC" w:rsidRDefault="00EE78DC">
      <w:r>
        <w:separator/>
      </w:r>
    </w:p>
  </w:endnote>
  <w:endnote w:type="continuationSeparator" w:id="0">
    <w:p w14:paraId="3F1C948C" w14:textId="77777777" w:rsidR="00EE78DC" w:rsidRDefault="00EE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E3D0" w14:textId="77777777" w:rsidR="009721E6" w:rsidRDefault="00035B8F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07599D72" w14:textId="77777777" w:rsidR="009721E6" w:rsidRDefault="00035B8F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13F9C60E" w14:textId="77777777" w:rsidR="009721E6" w:rsidRDefault="009721E6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90C4" w14:textId="77777777" w:rsidR="00EE78DC" w:rsidRDefault="00EE78DC">
      <w:r>
        <w:separator/>
      </w:r>
    </w:p>
  </w:footnote>
  <w:footnote w:type="continuationSeparator" w:id="0">
    <w:p w14:paraId="70CF1348" w14:textId="77777777" w:rsidR="00EE78DC" w:rsidRDefault="00EE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09EB" w14:textId="77777777" w:rsidR="009721E6" w:rsidRDefault="00035B8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0BDAF518" wp14:editId="69F9597B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2450" cy="323215"/>
              <wp:effectExtent l="3810" t="635" r="3175" b="63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960" cy="322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42ED5" w14:textId="77777777" w:rsidR="009721E6" w:rsidRDefault="00035B8F">
                          <w:pPr>
                            <w:pStyle w:val="Obsahrmce"/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style="position:absolute;margin-left:269.55pt;margin-top:-3.7pt;width:143.4pt;height:25.35pt;mso-wrap-style:square;v-text-anchor:top" wp14:anchorId="135F04F2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Fonts w:ascii="TV Sans Print" w:hAnsi="TV Sans Print"/>
                        <w:b/>
                        <w:b/>
                        <w:color w:val="E53036"/>
                        <w:sz w:val="32"/>
                        <w:szCs w:val="32"/>
                      </w:rPr>
                    </w:pPr>
                    <w: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1DEAB3A1" wp14:editId="4FF9E933">
          <wp:simplePos x="0" y="0"/>
          <wp:positionH relativeFrom="page">
            <wp:posOffset>360045</wp:posOffset>
          </wp:positionH>
          <wp:positionV relativeFrom="page">
            <wp:posOffset>397510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muj-CT-V1-lg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D09D9"/>
    <w:multiLevelType w:val="multilevel"/>
    <w:tmpl w:val="DC02E5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C9055F"/>
    <w:multiLevelType w:val="multilevel"/>
    <w:tmpl w:val="741E2C64"/>
    <w:lvl w:ilvl="0">
      <w:start w:val="1"/>
      <w:numFmt w:val="decimal"/>
      <w:pStyle w:val="slovantextzprvy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4939321">
    <w:abstractNumId w:val="1"/>
  </w:num>
  <w:num w:numId="2" w16cid:durableId="124187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E6"/>
    <w:rsid w:val="00035B8F"/>
    <w:rsid w:val="00043B8D"/>
    <w:rsid w:val="002E3AFC"/>
    <w:rsid w:val="00510CD5"/>
    <w:rsid w:val="006A464B"/>
    <w:rsid w:val="009721E6"/>
    <w:rsid w:val="00C30C7B"/>
    <w:rsid w:val="00E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B40F"/>
  <w15:docId w15:val="{5D06DA5B-5FCC-4CBC-9ADA-00BE71E3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2E7A62"/>
    <w:rPr>
      <w:rFonts w:ascii="Arial" w:hAnsi="Arial"/>
      <w:sz w:val="22"/>
      <w:szCs w:val="24"/>
    </w:rPr>
  </w:style>
  <w:style w:type="character" w:customStyle="1" w:styleId="ZpatChar">
    <w:name w:val="Zápatí Char"/>
    <w:link w:val="Zpat"/>
    <w:uiPriority w:val="99"/>
    <w:qFormat/>
    <w:rsid w:val="002E7A62"/>
    <w:rPr>
      <w:rFonts w:ascii="Arial" w:hAnsi="Arial"/>
      <w:sz w:val="22"/>
      <w:szCs w:val="24"/>
    </w:rPr>
  </w:style>
  <w:style w:type="character" w:customStyle="1" w:styleId="Internetovodkaz">
    <w:name w:val="Internetový odkaz"/>
    <w:uiPriority w:val="99"/>
    <w:unhideWhenUsed/>
    <w:rsid w:val="00D0765C"/>
    <w:rPr>
      <w:color w:val="0000FF"/>
      <w:u w:val="single"/>
    </w:rPr>
  </w:style>
  <w:style w:type="character" w:customStyle="1" w:styleId="TitulekzprvyChar">
    <w:name w:val="Titulek zprávy Char"/>
    <w:link w:val="Titulekzprvy"/>
    <w:qFormat/>
    <w:rsid w:val="002370B2"/>
    <w:rPr>
      <w:rFonts w:ascii="Verdana" w:hAnsi="Verdana"/>
      <w:b/>
      <w:sz w:val="32"/>
      <w:szCs w:val="32"/>
    </w:rPr>
  </w:style>
  <w:style w:type="character" w:customStyle="1" w:styleId="DatumzprvyChar">
    <w:name w:val="Datum zprávy Char"/>
    <w:link w:val="Datumzprvy"/>
    <w:uiPriority w:val="1"/>
    <w:qFormat/>
    <w:rsid w:val="005F7332"/>
    <w:rPr>
      <w:rFonts w:ascii="Verdana" w:hAnsi="Verdana"/>
      <w:sz w:val="24"/>
      <w:szCs w:val="24"/>
    </w:rPr>
  </w:style>
  <w:style w:type="character" w:customStyle="1" w:styleId="PerexzprvyChar">
    <w:name w:val="Perex zprávy Char"/>
    <w:link w:val="Perexzprvy"/>
    <w:uiPriority w:val="2"/>
    <w:qFormat/>
    <w:rsid w:val="00A35054"/>
    <w:rPr>
      <w:rFonts w:ascii="Verdana" w:hAnsi="Verdana"/>
      <w:b/>
      <w:sz w:val="18"/>
      <w:szCs w:val="18"/>
    </w:rPr>
  </w:style>
  <w:style w:type="character" w:customStyle="1" w:styleId="TextzprvyChar">
    <w:name w:val="Text zprávy Char"/>
    <w:link w:val="Textzprvy"/>
    <w:uiPriority w:val="3"/>
    <w:qFormat/>
    <w:rsid w:val="00A35054"/>
    <w:rPr>
      <w:rFonts w:ascii="Verdana" w:hAnsi="Verdana"/>
      <w:sz w:val="18"/>
      <w:szCs w:val="18"/>
    </w:rPr>
  </w:style>
  <w:style w:type="character" w:customStyle="1" w:styleId="slovantextzprvyChar">
    <w:name w:val="Číslovaný text zprávy Char"/>
    <w:basedOn w:val="TextzprvyChar"/>
    <w:uiPriority w:val="4"/>
    <w:qFormat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qFormat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qFormat/>
    <w:rsid w:val="0090024B"/>
    <w:rPr>
      <w:b/>
      <w:bCs/>
      <w:sz w:val="24"/>
      <w:szCs w:val="24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qFormat/>
    <w:rsid w:val="00137D28"/>
    <w:rPr>
      <w:rFonts w:ascii=".SFUIText" w:hAnsi=".SFUIText"/>
      <w:b w:val="0"/>
      <w:bCs w:val="0"/>
      <w:i w:val="0"/>
      <w:iCs w:val="0"/>
    </w:rPr>
  </w:style>
  <w:style w:type="character" w:customStyle="1" w:styleId="ProsttextChar">
    <w:name w:val="Prostý text Char"/>
    <w:link w:val="Prosttext"/>
    <w:uiPriority w:val="99"/>
    <w:qFormat/>
    <w:rsid w:val="00C84A3C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qFormat/>
    <w:rsid w:val="0058503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585033"/>
    <w:rPr>
      <w:rFonts w:eastAsia="Calibri"/>
      <w:color w:val="000000"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585033"/>
    <w:rPr>
      <w:rFonts w:eastAsia="Calibri"/>
      <w:b/>
      <w:bCs/>
      <w:color w:val="000000"/>
      <w:lang w:eastAsia="en-US"/>
    </w:rPr>
  </w:style>
  <w:style w:type="character" w:styleId="Nevyeenzmnka">
    <w:name w:val="Unresolved Mention"/>
    <w:uiPriority w:val="99"/>
    <w:semiHidden/>
    <w:unhideWhenUsed/>
    <w:qFormat/>
    <w:rsid w:val="004137D7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uiPriority w:val="99"/>
    <w:semiHidden/>
    <w:unhideWhenUsed/>
    <w:rsid w:val="004137D7"/>
    <w:rPr>
      <w:color w:val="954F72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paragraph" w:customStyle="1" w:styleId="slovantextzprvy">
    <w:name w:val="Číslovaný text zprávy"/>
    <w:basedOn w:val="Textzprvy"/>
    <w:uiPriority w:val="4"/>
    <w:qFormat/>
    <w:rsid w:val="00B277E8"/>
    <w:pPr>
      <w:numPr>
        <w:numId w:val="1"/>
      </w:numPr>
      <w:ind w:left="378" w:firstLine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A4AF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qFormat/>
    <w:rsid w:val="0090024B"/>
    <w:rPr>
      <w:rFonts w:eastAsia="Times New Roman"/>
      <w:color w:val="auto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qFormat/>
    <w:rsid w:val="00C84A3C"/>
    <w:rPr>
      <w:rFonts w:ascii="Calibri" w:hAnsi="Calibri"/>
      <w:color w:val="auto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850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85033"/>
    <w:rPr>
      <w:b/>
      <w:bCs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paragraph" w:styleId="Revize">
    <w:name w:val="Revision"/>
    <w:uiPriority w:val="99"/>
    <w:semiHidden/>
    <w:qFormat/>
    <w:rsid w:val="0030470E"/>
    <w:rPr>
      <w:rFonts w:eastAsia="Calibri"/>
      <w:color w:val="000000"/>
      <w:sz w:val="24"/>
      <w:szCs w:val="24"/>
      <w:lang w:eastAsia="en-US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2789</Characters>
  <Application>Microsoft Office Word</Application>
  <DocSecurity>0</DocSecurity>
  <Lines>23</Lines>
  <Paragraphs>6</Paragraphs>
  <ScaleCrop>false</ScaleCrop>
  <Company>Česiká televize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dc:description/>
  <cp:lastModifiedBy>Konečný Radek</cp:lastModifiedBy>
  <cp:revision>5</cp:revision>
  <cp:lastPrinted>2023-04-18T10:42:00Z</cp:lastPrinted>
  <dcterms:created xsi:type="dcterms:W3CDTF">2026-03-30T15:18:00Z</dcterms:created>
  <dcterms:modified xsi:type="dcterms:W3CDTF">2026-03-31T06:23:00Z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