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D347" w14:textId="5E8B0C88" w:rsidR="00966A9B" w:rsidRDefault="00475EAF" w:rsidP="00C10BBD">
      <w:pPr>
        <w:rPr>
          <w:rFonts w:ascii="Verdana" w:hAnsi="Verdana"/>
          <w:b/>
          <w:sz w:val="32"/>
          <w:szCs w:val="32"/>
        </w:rPr>
      </w:pPr>
      <w:r w:rsidRPr="00475EAF">
        <w:rPr>
          <w:rFonts w:ascii="Verdana" w:hAnsi="Verdana"/>
          <w:b/>
          <w:sz w:val="32"/>
          <w:szCs w:val="32"/>
        </w:rPr>
        <w:t>Týden dárků ČT art nabídne hudební i filmové premiéry a výjimečné kulturní zážitky</w:t>
      </w:r>
    </w:p>
    <w:p w14:paraId="3E7420B8" w14:textId="77777777" w:rsidR="00475EAF" w:rsidRDefault="00475EAF" w:rsidP="00C10BBD">
      <w:pPr>
        <w:rPr>
          <w:rFonts w:ascii="Verdana" w:hAnsi="Verdana"/>
          <w:b/>
          <w:sz w:val="32"/>
          <w:szCs w:val="32"/>
        </w:rPr>
      </w:pPr>
    </w:p>
    <w:p w14:paraId="44450F5A" w14:textId="7A163D9C" w:rsidR="003B26F7" w:rsidRPr="004A43E3" w:rsidRDefault="009E21F7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20. srpna 2026</w:t>
      </w:r>
    </w:p>
    <w:p w14:paraId="286AD141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3FEADE6E" w14:textId="77777777" w:rsidR="00DB297F" w:rsidRPr="00DB297F" w:rsidRDefault="00DB297F" w:rsidP="00DB297F">
      <w:pPr>
        <w:pStyle w:val="Textzprvy"/>
        <w:spacing w:after="0"/>
        <w:rPr>
          <w:b/>
          <w:bCs/>
        </w:rPr>
      </w:pPr>
      <w:r w:rsidRPr="00DB297F">
        <w:rPr>
          <w:b/>
          <w:bCs/>
        </w:rPr>
        <w:t xml:space="preserve">ČT art vstupuje do nové sezony tradičním Týdnem dárků. Od pátku 28. srpna do neděle 6. září nabídne divákům výběr mimořádných koncertů, oper, divadelních představení, filmů i dokumentů. Letošní program přinese mimo jiné jubilejní koncert Davida Kollera, Verdiho operu Nabucco z Veronské arény, koncertní poctu Miroslavu Žbirkovi, zahajovací koncert České filharmonie nebo přímý přenos inscenace Paní Bovaryová z Národního divadla. </w:t>
      </w:r>
    </w:p>
    <w:p w14:paraId="5102892E" w14:textId="77777777" w:rsidR="003B26F7" w:rsidRDefault="003B26F7" w:rsidP="00DB297F">
      <w:pPr>
        <w:pStyle w:val="Textzprvy"/>
        <w:spacing w:after="0"/>
      </w:pPr>
    </w:p>
    <w:p w14:paraId="45F4D6E4" w14:textId="77777777" w:rsidR="00DB297F" w:rsidRDefault="00DB297F" w:rsidP="00DB297F">
      <w:pPr>
        <w:pStyle w:val="Textzprvy"/>
        <w:spacing w:after="0"/>
      </w:pPr>
      <w:r w:rsidRPr="00DB297F">
        <w:rPr>
          <w:i/>
          <w:iCs/>
        </w:rPr>
        <w:t>„Týden dárků je pro ČT art každoročně na začátku září příležitostí nabídnout publiku mimořádnou koncentraci kulturních, převážně premiérových zážitků. Jde o výběr toho nejlepšího a zároveň i o reprezentativní ukázku, co všechno může náš divák najít během celého roku. V jediném týdnu se tak potkává hudba, film, opera, divadlo i dokumentární tvorba a zároveň dostávají prostor výrazné osobnosti české i světové kultury,“</w:t>
      </w:r>
      <w:r w:rsidRPr="00DB297F">
        <w:t xml:space="preserve"> říká výkonný ředitel ČT art a šéfdramaturg </w:t>
      </w:r>
      <w:r w:rsidRPr="00DB297F">
        <w:rPr>
          <w:b/>
          <w:bCs/>
        </w:rPr>
        <w:t>Tomáš Motl</w:t>
      </w:r>
      <w:r w:rsidRPr="00DB297F">
        <w:t>.</w:t>
      </w:r>
    </w:p>
    <w:p w14:paraId="232DA19D" w14:textId="77777777" w:rsidR="00DB297F" w:rsidRPr="00DB297F" w:rsidRDefault="00DB297F" w:rsidP="00DB297F">
      <w:pPr>
        <w:pStyle w:val="Textzprvy"/>
        <w:spacing w:after="0"/>
      </w:pPr>
    </w:p>
    <w:p w14:paraId="5CE4C789" w14:textId="77777777" w:rsidR="00DB297F" w:rsidRDefault="00DB297F" w:rsidP="00DB297F">
      <w:pPr>
        <w:pStyle w:val="Textzprvy"/>
        <w:spacing w:after="0"/>
      </w:pPr>
      <w:r w:rsidRPr="00DB297F">
        <w:t>Týden dárků odstartuje v pátek 28. srpna ve 20:15 premiérou koncertu David Koller – oslava 20 let kapely. Jubilejní vystoupení z pražského Fora Karlín z března 2026 nabídne průřez zásadními hity Kollerovy dlouholeté kariéry. Mezi hosty koncertu jsou Michal Pavlíček, Tomáš Vartecký, Ondřej Krejčoves nebo Ben Cristovao. Večer doplní koncert amerických Creedence Clearwater Revival z londýnské Royal Albert Hall a speciál pořadu Ikony Kamila Střihavky.</w:t>
      </w:r>
    </w:p>
    <w:p w14:paraId="49C33E27" w14:textId="77777777" w:rsidR="00DB297F" w:rsidRPr="00DB297F" w:rsidRDefault="00DB297F" w:rsidP="00DB297F">
      <w:pPr>
        <w:pStyle w:val="Textzprvy"/>
        <w:spacing w:after="0"/>
      </w:pPr>
    </w:p>
    <w:p w14:paraId="4FC7C363" w14:textId="77777777" w:rsidR="00DB297F" w:rsidRDefault="00DB297F" w:rsidP="00DB297F">
      <w:pPr>
        <w:pStyle w:val="Textzprvy"/>
        <w:spacing w:after="0"/>
      </w:pPr>
      <w:r w:rsidRPr="00DB297F">
        <w:t>Sobota 29. srpna bude patřit opeře a československé hudební legendě. Ve 20:15 uvede ČT art premiéru Nabucca z Veronské arény s hvězdným barytonistou Amartüvshinem Enkhbatem v titulní roli. Večer pokračuje pořadem Tribute to Miro Žbirka 70 – koncertní poctou k nedožitým sedmdesátinám legendy československé populární hudby, na níž zazpívají největší hity Miroslava Žbirky například Bára Basiková, Marta Jandová, Dan Bárta, Lenny, Jana Kirschner, Peter Nagy či David Žbirka.</w:t>
      </w:r>
    </w:p>
    <w:p w14:paraId="087DB497" w14:textId="77777777" w:rsidR="00DB297F" w:rsidRPr="00DB297F" w:rsidRDefault="00DB297F" w:rsidP="00DB297F">
      <w:pPr>
        <w:pStyle w:val="Textzprvy"/>
        <w:spacing w:after="0"/>
      </w:pPr>
    </w:p>
    <w:p w14:paraId="3D9F8707" w14:textId="77777777" w:rsidR="00DB297F" w:rsidRPr="00DB297F" w:rsidRDefault="00DB297F" w:rsidP="00DB297F">
      <w:pPr>
        <w:pStyle w:val="Textzprvy"/>
        <w:spacing w:after="0"/>
      </w:pPr>
      <w:r w:rsidRPr="00DB297F">
        <w:t xml:space="preserve">V neděli 30. srpna nabídne ČT art speciální hudební večer věnovaný Freddiemu Mercurymu, který by letos oslavil 80. narozeniny. Na něj ve 22:15 naváže premiéra koncertu Eltona Johna a Brandi Carlilové v Londýně, který vznikl v londýnském Palladiu a těží z přátelství obou interpretů. Následovat bude pořad Presleyovi očima Oprah Winfrey – americký dokument přinese otevřený rozhovor uznávané moderátorky Oprah Winfreyové s Riley Keoughovou, vnučkou Elvise Presleyho, o životě jejím, její matky Lisy Marie a odkazu slavné rodiny Presleyových. </w:t>
      </w:r>
    </w:p>
    <w:p w14:paraId="2C0BFE1F" w14:textId="77777777" w:rsidR="00DB297F" w:rsidRPr="00DB297F" w:rsidRDefault="00DB297F" w:rsidP="00DB297F">
      <w:pPr>
        <w:pStyle w:val="Textzprvy"/>
        <w:spacing w:after="0"/>
      </w:pPr>
    </w:p>
    <w:p w14:paraId="6320B849" w14:textId="77777777" w:rsidR="00DB297F" w:rsidRDefault="00DB297F" w:rsidP="00DB297F">
      <w:pPr>
        <w:pStyle w:val="Textzprvy"/>
        <w:spacing w:after="0"/>
      </w:pPr>
      <w:r w:rsidRPr="00DB297F">
        <w:t>Filmový večer nabídne v pondělí 31. srpna mimo jiné snímek Hlas lásky inspirovaný životem a kariérou zpěvačky Céline Dion a dokument Chaplin a Moderní doba o vzniku jednoho z nejslavnějších filmů Charlieho Chaplina.</w:t>
      </w:r>
    </w:p>
    <w:p w14:paraId="7CC64679" w14:textId="77777777" w:rsidR="00DB297F" w:rsidRPr="00DB297F" w:rsidRDefault="00DB297F" w:rsidP="00DB297F">
      <w:pPr>
        <w:pStyle w:val="Textzprvy"/>
        <w:spacing w:after="0"/>
      </w:pPr>
    </w:p>
    <w:p w14:paraId="794ABE3B" w14:textId="77777777" w:rsidR="00DB297F" w:rsidRDefault="00DB297F" w:rsidP="00DB297F">
      <w:pPr>
        <w:pStyle w:val="Textzprvy"/>
        <w:spacing w:after="0"/>
      </w:pPr>
      <w:r w:rsidRPr="00DB297F">
        <w:t>V úterý 1. září se ČT art připojí k zahájení nového období klasické hudby přímým přenosem zahajovacího koncertu 131. sezony České filharmonie. Pod taktovkou dirigenta Semjona Byčkova vystoupí houslistka Karen Gomyová. Program nabídne Houslový koncert č. 1 a moll skladatele Dmitrije Šostakoviče a Symfonii č. 7 skladatele Antonína Dvořáka. Večer bude pokračovat pořadem Televizní písničky a songy Hany Zagorové či dokumentem Indiana Jones a honba za ikonou.</w:t>
      </w:r>
    </w:p>
    <w:p w14:paraId="29C8EF9F" w14:textId="77777777" w:rsidR="00DB297F" w:rsidRDefault="00DB297F" w:rsidP="00DB297F">
      <w:pPr>
        <w:pStyle w:val="Textzprvy"/>
        <w:spacing w:after="0"/>
      </w:pPr>
    </w:p>
    <w:p w14:paraId="61A34262" w14:textId="77777777" w:rsidR="00DB297F" w:rsidRDefault="00DB297F" w:rsidP="00DB297F">
      <w:pPr>
        <w:pStyle w:val="Textzprvy"/>
        <w:spacing w:after="0"/>
      </w:pPr>
    </w:p>
    <w:p w14:paraId="7B1AE3AD" w14:textId="77777777" w:rsidR="00DB297F" w:rsidRDefault="00DB297F" w:rsidP="00DB297F">
      <w:pPr>
        <w:pStyle w:val="Textzprvy"/>
        <w:spacing w:after="0"/>
      </w:pPr>
    </w:p>
    <w:p w14:paraId="1A45A43D" w14:textId="77777777" w:rsidR="00DB297F" w:rsidRPr="00DB297F" w:rsidRDefault="00DB297F" w:rsidP="00DB297F">
      <w:pPr>
        <w:pStyle w:val="Textzprvy"/>
        <w:spacing w:after="0"/>
      </w:pPr>
    </w:p>
    <w:p w14:paraId="4370C4FC" w14:textId="77777777" w:rsidR="00DB297F" w:rsidRPr="00DB297F" w:rsidRDefault="00DB297F" w:rsidP="00DB297F">
      <w:pPr>
        <w:pStyle w:val="Textzprvy"/>
        <w:spacing w:after="0"/>
      </w:pPr>
      <w:r w:rsidRPr="00DB297F">
        <w:lastRenderedPageBreak/>
        <w:t>Středa 2. září přinese premiéru dokumentárního portrétu Bočan věnovaného jednomu z významných režisérů československé nové vlny Hynku Bočanovi. Film je intimním portrétem tvůrce bilancujícího svou profesní i životní cestu. Následovat bude premiéra filmu Altamira, v němž se představí Antonio Banderas v roli archeologa, který musí svůj objev pravěkých nástěnných maleb v jeskyni Altamira obhájit před skeptickou veřejností i náboženskými tmáři. Po něm se v televizní premiéře pořadu Allegria představí taneční skupina Accrorap</w:t>
      </w:r>
      <w:r w:rsidRPr="00DB297F" w:rsidDel="00B16A7F">
        <w:t xml:space="preserve"> </w:t>
      </w:r>
      <w:r w:rsidRPr="00DB297F">
        <w:t>v Théâtre de Chaillot v Paříži.</w:t>
      </w:r>
    </w:p>
    <w:p w14:paraId="5841D295" w14:textId="77777777" w:rsidR="00DB297F" w:rsidRPr="00DB297F" w:rsidRDefault="00DB297F" w:rsidP="00DB297F">
      <w:pPr>
        <w:pStyle w:val="Textzprvy"/>
        <w:spacing w:after="0"/>
      </w:pPr>
    </w:p>
    <w:p w14:paraId="70389291" w14:textId="77777777" w:rsidR="00DB297F" w:rsidRDefault="00DB297F" w:rsidP="00DB297F">
      <w:pPr>
        <w:pStyle w:val="Textzprvy"/>
        <w:spacing w:after="0"/>
      </w:pPr>
      <w:r w:rsidRPr="00DB297F">
        <w:t>Ve čtvrtek 3. září pak přijde na řadu divadlo. ČT art odvysílá přímý přenos inscenace Paní Bovaryová z Činohry Národního divadla v hlavní roli s Denisou Barešovou. Adaptaci románu Gustava Flauberta režíroval Tomáš Loužný, televizní režie se ujal Aleš Kisil. Večer doplní dokumentární portrét hollywoodské hvězdy Julia Robertsová: krásná a úspěšná.</w:t>
      </w:r>
    </w:p>
    <w:p w14:paraId="1913231E" w14:textId="77777777" w:rsidR="00DB297F" w:rsidRPr="00DB297F" w:rsidRDefault="00DB297F" w:rsidP="00DB297F">
      <w:pPr>
        <w:pStyle w:val="Textzprvy"/>
        <w:spacing w:after="0"/>
      </w:pPr>
    </w:p>
    <w:p w14:paraId="455BA8DB" w14:textId="77777777" w:rsidR="00DB297F" w:rsidRPr="00DB297F" w:rsidRDefault="00DB297F" w:rsidP="00DB297F">
      <w:pPr>
        <w:pStyle w:val="Textzprvy"/>
        <w:spacing w:after="0"/>
      </w:pPr>
      <w:r w:rsidRPr="00DB297F">
        <w:t>V pátek 4. září zahájí Týden dárků na ČT art premiéra projektu Sound New World – Dvořák v Novém světě, v němž hudební dvojice Igudesman &amp; Joo společně s The Limitless Orchestra představují osobitou a hravou interpretaci Dvořákovy Novosvětské. Program vznikl na objednávku festivalu Dvořákova Praha. Následovat bude premiéra francouzského dokumentu Belmondův krásný svět, který připomene filmovou i divadelní legendu Jeana-Paula Belmonda. Po něm uvede ČT art film Velká ryba, hvězdně obsazenou pohádku pro dospělé od režiséra Tima Burtona.</w:t>
      </w:r>
    </w:p>
    <w:p w14:paraId="6869ADDA" w14:textId="77777777" w:rsidR="00DB297F" w:rsidRPr="00DB297F" w:rsidRDefault="00DB297F" w:rsidP="00DB297F">
      <w:pPr>
        <w:pStyle w:val="Textzprvy"/>
        <w:spacing w:after="0"/>
      </w:pPr>
    </w:p>
    <w:p w14:paraId="393F6B4C" w14:textId="77777777" w:rsidR="00DB297F" w:rsidRPr="00DB297F" w:rsidRDefault="00DB297F" w:rsidP="00DB297F">
      <w:pPr>
        <w:pStyle w:val="Textzprvy"/>
        <w:spacing w:after="0"/>
      </w:pPr>
      <w:r w:rsidRPr="00DB297F">
        <w:t xml:space="preserve">V sobotu 5. září uvede ČT art v přímém přenosu zahajovací koncert festivalu Dvořákova Praha 2026. V něm pod taktovkou Riccarda Chaillyho zazní Koncert pro violoncello a orchestr h moll, op. 104, B. 191 či Symfonie č. 9 e moll, op. 95, B. 178 „Z Nového světa“ Antonína Dvořáka. Zahrají Filarmonica della Scala a violoncellistka Julia Hagenová. K nedožitým 80. narozeninám Freddieho Mercuryho uvede ČT art britský dokument Freddie Mercury: Příběh – ucelený portrét charismatického frontmana Queen, jedné z nejlepších kapel rockové historie. </w:t>
      </w:r>
    </w:p>
    <w:p w14:paraId="51041A0D" w14:textId="77777777" w:rsidR="00DB297F" w:rsidRPr="00DB297F" w:rsidRDefault="00DB297F" w:rsidP="00DB297F">
      <w:pPr>
        <w:pStyle w:val="Textzprvy"/>
        <w:spacing w:after="0"/>
      </w:pPr>
    </w:p>
    <w:p w14:paraId="69557829" w14:textId="0E37064D" w:rsidR="00704FFD" w:rsidRPr="00070486" w:rsidRDefault="00DB297F" w:rsidP="00DB297F">
      <w:pPr>
        <w:pStyle w:val="Textzprvy"/>
        <w:spacing w:after="0"/>
      </w:pPr>
      <w:r w:rsidRPr="00DB297F">
        <w:t>Neděle 6. září bude patřit dvojité oslavě pětasedmdesátin frontmana kapely Žlutý pes Ondřeje Hejmy a basisty Jiřího „Plecha“ Novotného, koncertu kapely a jejích hostů v Amfiteátru Loket v pořadu Žlutý pes Loket – Open Air. Týden dárků zakončí premiéra britského dokumentu Tina o jedné z nejslavnějších rockových zpěvaček Tině Turner.</w:t>
      </w:r>
    </w:p>
    <w:p w14:paraId="0EEF9D8E" w14:textId="77777777" w:rsidR="00966A9B" w:rsidRDefault="00966A9B" w:rsidP="00DB297F">
      <w:pPr>
        <w:pStyle w:val="Textzprvy"/>
        <w:spacing w:after="0"/>
        <w:rPr>
          <w:bCs/>
        </w:rPr>
      </w:pPr>
    </w:p>
    <w:p w14:paraId="197C1034" w14:textId="77777777" w:rsidR="007312C5" w:rsidRDefault="00636765" w:rsidP="00DB297F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47865689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03DBC" w14:textId="77777777" w:rsidR="00A644EF" w:rsidRDefault="00A644EF" w:rsidP="00FE502B">
      <w:r>
        <w:separator/>
      </w:r>
    </w:p>
  </w:endnote>
  <w:endnote w:type="continuationSeparator" w:id="0">
    <w:p w14:paraId="305A7865" w14:textId="77777777" w:rsidR="00A644EF" w:rsidRDefault="00A644EF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8375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79CBDFDD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1D58229D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598A" w14:textId="77777777" w:rsidR="00A644EF" w:rsidRDefault="00A644EF" w:rsidP="00FE502B">
      <w:r>
        <w:separator/>
      </w:r>
    </w:p>
  </w:footnote>
  <w:footnote w:type="continuationSeparator" w:id="0">
    <w:p w14:paraId="2BAE06D5" w14:textId="77777777" w:rsidR="00A644EF" w:rsidRDefault="00A644EF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22084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1C11DD" wp14:editId="1AE62FB1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521D1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C11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141521D1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C05C11" wp14:editId="6D98A594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F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66600"/>
    <w:rsid w:val="00271094"/>
    <w:rsid w:val="00284E29"/>
    <w:rsid w:val="002A555A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75EAF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53E0"/>
    <w:rsid w:val="007A573F"/>
    <w:rsid w:val="007D78C7"/>
    <w:rsid w:val="007F6697"/>
    <w:rsid w:val="008070ED"/>
    <w:rsid w:val="0082159F"/>
    <w:rsid w:val="008244BA"/>
    <w:rsid w:val="0083357C"/>
    <w:rsid w:val="0084209E"/>
    <w:rsid w:val="008528D3"/>
    <w:rsid w:val="00855961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21F7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644EF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C586C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5B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297F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4C45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6866A"/>
  <w15:chartTrackingRefBased/>
  <w15:docId w15:val="{97AC750F-F500-4A38-A1D3-7A68D721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51</TotalTime>
  <Pages>2</Pages>
  <Words>817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5629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2</cp:revision>
  <cp:lastPrinted>2023-04-18T10:42:00Z</cp:lastPrinted>
  <dcterms:created xsi:type="dcterms:W3CDTF">2026-08-20T08:12:00Z</dcterms:created>
  <dcterms:modified xsi:type="dcterms:W3CDTF">2026-08-20T09:04:00Z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