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15C56" w14:textId="77777777" w:rsidR="006D1460" w:rsidRDefault="006D1460" w:rsidP="006D1460">
      <w:pPr>
        <w:spacing w:before="100" w:beforeAutospacing="1" w:after="100" w:afterAutospacing="1" w:line="276" w:lineRule="auto"/>
        <w:rPr>
          <w:rFonts w:ascii="Arial" w:eastAsia="Times New Roman" w:hAnsi="Arial" w:cs="Arial"/>
          <w:b/>
          <w:bCs/>
          <w:szCs w:val="20"/>
        </w:rPr>
      </w:pPr>
    </w:p>
    <w:p w14:paraId="02402CAF" w14:textId="77777777" w:rsidR="006D1460" w:rsidRPr="006D1460" w:rsidRDefault="006D1460" w:rsidP="006D1460">
      <w:pPr>
        <w:spacing w:before="100" w:beforeAutospacing="1" w:after="100" w:afterAutospacing="1" w:line="276" w:lineRule="auto"/>
        <w:rPr>
          <w:rFonts w:ascii="Arial" w:eastAsia="Times New Roman" w:hAnsi="Arial" w:cs="Arial"/>
          <w:bCs/>
          <w:sz w:val="18"/>
          <w:szCs w:val="20"/>
        </w:rPr>
      </w:pPr>
      <w:r w:rsidRPr="006D1460">
        <w:rPr>
          <w:rFonts w:ascii="Arial" w:eastAsia="Times New Roman" w:hAnsi="Arial" w:cs="Arial"/>
          <w:bCs/>
          <w:sz w:val="18"/>
          <w:szCs w:val="20"/>
        </w:rPr>
        <w:t>Praha, 20. dubna 2026</w:t>
      </w:r>
    </w:p>
    <w:p w14:paraId="72FED617" w14:textId="77777777" w:rsidR="009A5477" w:rsidRPr="006D1460" w:rsidRDefault="009A5477" w:rsidP="006D1460">
      <w:pPr>
        <w:spacing w:before="100" w:beforeAutospacing="1" w:after="100" w:afterAutospacing="1" w:line="276" w:lineRule="auto"/>
        <w:rPr>
          <w:rFonts w:ascii="Arial" w:eastAsia="Times New Roman" w:hAnsi="Arial" w:cs="Arial"/>
          <w:sz w:val="28"/>
          <w:szCs w:val="20"/>
        </w:rPr>
      </w:pPr>
      <w:r w:rsidRPr="006D1460">
        <w:rPr>
          <w:rFonts w:ascii="Arial" w:eastAsia="Times New Roman" w:hAnsi="Arial" w:cs="Arial"/>
          <w:b/>
          <w:bCs/>
          <w:sz w:val="28"/>
          <w:szCs w:val="20"/>
        </w:rPr>
        <w:t>Společné vyjádření Českého rozhlasu a České televize k vládnímu návrhu zákona o médiích veřejné služby</w:t>
      </w:r>
    </w:p>
    <w:p w14:paraId="35682A1E" w14:textId="276FAC87" w:rsidR="009A5477" w:rsidRPr="006D1460" w:rsidRDefault="009A5477" w:rsidP="006D1460">
      <w:pPr>
        <w:spacing w:before="100" w:beforeAutospacing="1" w:after="100" w:afterAutospacing="1" w:line="276" w:lineRule="auto"/>
        <w:jc w:val="both"/>
        <w:rPr>
          <w:rFonts w:ascii="Arial" w:eastAsia="Times New Roman" w:hAnsi="Arial" w:cs="Arial"/>
          <w:b/>
          <w:sz w:val="20"/>
          <w:szCs w:val="20"/>
        </w:rPr>
      </w:pPr>
      <w:r w:rsidRPr="006D1460">
        <w:rPr>
          <w:rFonts w:ascii="Arial" w:eastAsia="Times New Roman" w:hAnsi="Arial" w:cs="Arial"/>
          <w:b/>
          <w:sz w:val="20"/>
          <w:szCs w:val="20"/>
        </w:rPr>
        <w:t xml:space="preserve">Vládní návrh zákona o médiích veřejné služby nepřináší promyšlenou </w:t>
      </w:r>
      <w:r w:rsidR="00000D44">
        <w:rPr>
          <w:rFonts w:ascii="Arial" w:eastAsia="Times New Roman" w:hAnsi="Arial" w:cs="Arial"/>
          <w:b/>
          <w:sz w:val="20"/>
          <w:szCs w:val="20"/>
        </w:rPr>
        <w:t xml:space="preserve">koncepci ani deklarovanou </w:t>
      </w:r>
      <w:r w:rsidRPr="006D1460">
        <w:rPr>
          <w:rFonts w:ascii="Arial" w:eastAsia="Times New Roman" w:hAnsi="Arial" w:cs="Arial"/>
          <w:b/>
          <w:sz w:val="20"/>
          <w:szCs w:val="20"/>
        </w:rPr>
        <w:t>modernizaci, ale řadu nejasností v elementárních otázkách zřízení, fungování a</w:t>
      </w:r>
      <w:r w:rsidR="00C00163">
        <w:rPr>
          <w:rFonts w:ascii="Arial" w:eastAsia="Times New Roman" w:hAnsi="Arial" w:cs="Arial"/>
          <w:b/>
          <w:sz w:val="20"/>
          <w:szCs w:val="20"/>
        </w:rPr>
        <w:t> </w:t>
      </w:r>
      <w:r w:rsidRPr="006D1460">
        <w:rPr>
          <w:rFonts w:ascii="Arial" w:eastAsia="Times New Roman" w:hAnsi="Arial" w:cs="Arial"/>
          <w:b/>
          <w:sz w:val="20"/>
          <w:szCs w:val="20"/>
        </w:rPr>
        <w:t>postavení médií veřejné služby. Neposkytuje dostatečné záruky pro skutečně nezávisl</w:t>
      </w:r>
      <w:r w:rsidR="00000D44">
        <w:rPr>
          <w:rFonts w:ascii="Arial" w:eastAsia="Times New Roman" w:hAnsi="Arial" w:cs="Arial"/>
          <w:b/>
          <w:sz w:val="20"/>
          <w:szCs w:val="20"/>
        </w:rPr>
        <w:t xml:space="preserve">ou existenci </w:t>
      </w:r>
      <w:r w:rsidRPr="006D1460">
        <w:rPr>
          <w:rFonts w:ascii="Arial" w:eastAsia="Times New Roman" w:hAnsi="Arial" w:cs="Arial"/>
          <w:b/>
          <w:sz w:val="20"/>
          <w:szCs w:val="20"/>
        </w:rPr>
        <w:t>Českého rozhlasu a České televize. Je vnitřně nekonzistentní a trpí zásadními legislativními nedostatky. Místo posílení stability a důvěryhodnosti veřejné služby otevírá prostor pro právní nejistotu, vnější tlaky a</w:t>
      </w:r>
      <w:r w:rsidR="00940890" w:rsidRPr="006D1460">
        <w:rPr>
          <w:rFonts w:ascii="Arial" w:eastAsia="Times New Roman" w:hAnsi="Arial" w:cs="Arial"/>
          <w:b/>
          <w:sz w:val="20"/>
          <w:szCs w:val="20"/>
        </w:rPr>
        <w:t> </w:t>
      </w:r>
      <w:r w:rsidRPr="006D1460">
        <w:rPr>
          <w:rFonts w:ascii="Arial" w:eastAsia="Times New Roman" w:hAnsi="Arial" w:cs="Arial"/>
          <w:b/>
          <w:sz w:val="20"/>
          <w:szCs w:val="20"/>
        </w:rPr>
        <w:t>oslabení redakční autonomie.</w:t>
      </w:r>
    </w:p>
    <w:p w14:paraId="782491BE" w14:textId="570CDAA1" w:rsidR="009A5477" w:rsidRPr="006D1460" w:rsidRDefault="009A5477" w:rsidP="006D1460">
      <w:pPr>
        <w:spacing w:before="100" w:beforeAutospacing="1" w:after="100" w:afterAutospacing="1" w:line="276" w:lineRule="auto"/>
        <w:jc w:val="both"/>
        <w:rPr>
          <w:rFonts w:ascii="Arial" w:eastAsia="Times New Roman" w:hAnsi="Arial" w:cs="Arial"/>
          <w:sz w:val="20"/>
          <w:szCs w:val="20"/>
        </w:rPr>
      </w:pPr>
      <w:r w:rsidRPr="006D1460">
        <w:rPr>
          <w:rFonts w:ascii="Arial" w:eastAsia="Times New Roman" w:hAnsi="Arial" w:cs="Arial"/>
          <w:sz w:val="20"/>
          <w:szCs w:val="20"/>
        </w:rPr>
        <w:t xml:space="preserve">Za největší nedostatky návrhu považujeme zejména to, že ruší dosavadní zákonné zřízení Českého rozhlasu a České televize, aniž by přesvědčivě zajišťoval kontinuitu jejich existence, práv, závazků a vnitřních pravidel; vnáší nejasnost do platnosti Kodexu, Statutu a Memorand a do postavení </w:t>
      </w:r>
      <w:r w:rsidR="00940890" w:rsidRPr="006D1460">
        <w:rPr>
          <w:rFonts w:ascii="Arial" w:eastAsia="Times New Roman" w:hAnsi="Arial" w:cs="Arial"/>
          <w:sz w:val="20"/>
          <w:szCs w:val="20"/>
        </w:rPr>
        <w:t xml:space="preserve">mediálních </w:t>
      </w:r>
      <w:r w:rsidRPr="006D1460">
        <w:rPr>
          <w:rFonts w:ascii="Arial" w:eastAsia="Times New Roman" w:hAnsi="Arial" w:cs="Arial"/>
          <w:sz w:val="20"/>
          <w:szCs w:val="20"/>
        </w:rPr>
        <w:t>rad; zavádí vágní a rozporné vymezení veřejné služby; ruší oprávnění využívat kmitočty přidělované pro vysílání a opomíjí činnosti v oblasti nových vysílacích technologií včetně audiovizuálních služeb na vyžádání</w:t>
      </w:r>
      <w:r w:rsidR="00940890" w:rsidRPr="006D1460">
        <w:rPr>
          <w:rFonts w:ascii="Arial" w:eastAsia="Times New Roman" w:hAnsi="Arial" w:cs="Arial"/>
          <w:sz w:val="20"/>
          <w:szCs w:val="20"/>
        </w:rPr>
        <w:t xml:space="preserve"> (on </w:t>
      </w:r>
      <w:proofErr w:type="spellStart"/>
      <w:r w:rsidR="00940890" w:rsidRPr="006D1460">
        <w:rPr>
          <w:rFonts w:ascii="Arial" w:eastAsia="Times New Roman" w:hAnsi="Arial" w:cs="Arial"/>
          <w:sz w:val="20"/>
          <w:szCs w:val="20"/>
        </w:rPr>
        <w:t>demand</w:t>
      </w:r>
      <w:proofErr w:type="spellEnd"/>
      <w:r w:rsidR="006D1460">
        <w:rPr>
          <w:rFonts w:ascii="Arial" w:eastAsia="Times New Roman" w:hAnsi="Arial" w:cs="Arial"/>
          <w:sz w:val="20"/>
          <w:szCs w:val="20"/>
        </w:rPr>
        <w:t>)</w:t>
      </w:r>
      <w:r w:rsidRPr="006D1460">
        <w:rPr>
          <w:rFonts w:ascii="Arial" w:eastAsia="Times New Roman" w:hAnsi="Arial" w:cs="Arial"/>
          <w:sz w:val="20"/>
          <w:szCs w:val="20"/>
        </w:rPr>
        <w:t xml:space="preserve">, </w:t>
      </w:r>
      <w:r w:rsidR="00940890" w:rsidRPr="006D1460">
        <w:rPr>
          <w:rFonts w:ascii="Arial" w:eastAsia="Times New Roman" w:hAnsi="Arial" w:cs="Arial"/>
          <w:sz w:val="20"/>
          <w:szCs w:val="20"/>
        </w:rPr>
        <w:t xml:space="preserve">dostatečně </w:t>
      </w:r>
      <w:r w:rsidRPr="006D1460">
        <w:rPr>
          <w:rFonts w:ascii="Arial" w:eastAsia="Times New Roman" w:hAnsi="Arial" w:cs="Arial"/>
          <w:sz w:val="20"/>
          <w:szCs w:val="20"/>
        </w:rPr>
        <w:t xml:space="preserve">neřeší regionální vysílání a regionální studia; upozaďuje publicistiku a oslabuje redakční autonomii tím, že </w:t>
      </w:r>
      <w:r w:rsidR="00000D44">
        <w:rPr>
          <w:rFonts w:ascii="Arial" w:eastAsia="Times New Roman" w:hAnsi="Arial" w:cs="Arial"/>
          <w:sz w:val="20"/>
          <w:szCs w:val="20"/>
        </w:rPr>
        <w:t xml:space="preserve">stanovuje </w:t>
      </w:r>
      <w:r w:rsidRPr="006D1460">
        <w:rPr>
          <w:rFonts w:ascii="Arial" w:eastAsia="Times New Roman" w:hAnsi="Arial" w:cs="Arial"/>
          <w:sz w:val="20"/>
          <w:szCs w:val="20"/>
        </w:rPr>
        <w:t xml:space="preserve">odpovědnost </w:t>
      </w:r>
      <w:r w:rsidR="00940890" w:rsidRPr="006D1460">
        <w:rPr>
          <w:rFonts w:ascii="Arial" w:eastAsia="Times New Roman" w:hAnsi="Arial" w:cs="Arial"/>
          <w:sz w:val="20"/>
          <w:szCs w:val="20"/>
        </w:rPr>
        <w:t>mediálních r</w:t>
      </w:r>
      <w:r w:rsidRPr="006D1460">
        <w:rPr>
          <w:rFonts w:ascii="Arial" w:eastAsia="Times New Roman" w:hAnsi="Arial" w:cs="Arial"/>
          <w:sz w:val="20"/>
          <w:szCs w:val="20"/>
        </w:rPr>
        <w:t xml:space="preserve">ad za obsah; </w:t>
      </w:r>
      <w:r w:rsidR="00940890" w:rsidRPr="006D1460">
        <w:rPr>
          <w:rFonts w:ascii="Arial" w:eastAsia="Times New Roman" w:hAnsi="Arial" w:cs="Arial"/>
          <w:sz w:val="20"/>
          <w:szCs w:val="20"/>
        </w:rPr>
        <w:t xml:space="preserve">problematicky </w:t>
      </w:r>
      <w:r w:rsidRPr="006D1460">
        <w:rPr>
          <w:rFonts w:ascii="Arial" w:eastAsia="Times New Roman" w:hAnsi="Arial" w:cs="Arial"/>
          <w:sz w:val="20"/>
          <w:szCs w:val="20"/>
        </w:rPr>
        <w:t xml:space="preserve">otevírá prostor pro </w:t>
      </w:r>
      <w:r w:rsidR="00940890" w:rsidRPr="006D1460">
        <w:rPr>
          <w:rFonts w:ascii="Arial" w:eastAsia="Times New Roman" w:hAnsi="Arial" w:cs="Arial"/>
          <w:sz w:val="20"/>
          <w:szCs w:val="20"/>
        </w:rPr>
        <w:t xml:space="preserve">vliv </w:t>
      </w:r>
      <w:r w:rsidR="00126C73" w:rsidRPr="006D1460">
        <w:rPr>
          <w:rFonts w:ascii="Arial" w:eastAsia="Times New Roman" w:hAnsi="Arial" w:cs="Arial"/>
          <w:sz w:val="20"/>
          <w:szCs w:val="20"/>
        </w:rPr>
        <w:t xml:space="preserve">mocenských a zájmových skupin </w:t>
      </w:r>
      <w:r w:rsidR="00940890" w:rsidRPr="006D1460">
        <w:rPr>
          <w:rFonts w:ascii="Arial" w:eastAsia="Times New Roman" w:hAnsi="Arial" w:cs="Arial"/>
          <w:sz w:val="20"/>
          <w:szCs w:val="20"/>
        </w:rPr>
        <w:t xml:space="preserve">na obsah vysílání pramenící z </w:t>
      </w:r>
      <w:r w:rsidRPr="006D1460">
        <w:rPr>
          <w:rFonts w:ascii="Arial" w:eastAsia="Times New Roman" w:hAnsi="Arial" w:cs="Arial"/>
          <w:sz w:val="20"/>
          <w:szCs w:val="20"/>
        </w:rPr>
        <w:t>financování z darů, grantů a účelových příspěvků a současně nejednoznačně garantuje samotnou nezávislost médií veřejné služby, když připouští nepřímý vliv státu, státních orgánů nebo dokonce politických subjektů na obě média. Celkově tak nejde pouze o změnu způsobu financování médií veřejné služby, ale o zásah do základních principů a pojistek svobodného, stabilního a</w:t>
      </w:r>
      <w:r w:rsidR="006D1460">
        <w:rPr>
          <w:rFonts w:ascii="Arial" w:eastAsia="Times New Roman" w:hAnsi="Arial" w:cs="Arial"/>
          <w:sz w:val="20"/>
          <w:szCs w:val="20"/>
        </w:rPr>
        <w:t> </w:t>
      </w:r>
      <w:r w:rsidRPr="006D1460">
        <w:rPr>
          <w:rFonts w:ascii="Arial" w:eastAsia="Times New Roman" w:hAnsi="Arial" w:cs="Arial"/>
          <w:sz w:val="20"/>
          <w:szCs w:val="20"/>
        </w:rPr>
        <w:t>předvídatelného fungování veřejnoprávních médií.</w:t>
      </w:r>
    </w:p>
    <w:p w14:paraId="2DF825DA" w14:textId="77777777" w:rsidR="009A5477" w:rsidRPr="006D1460" w:rsidRDefault="009A5477" w:rsidP="006D1460">
      <w:pPr>
        <w:spacing w:before="100" w:beforeAutospacing="1" w:after="100" w:afterAutospacing="1" w:line="276" w:lineRule="auto"/>
        <w:jc w:val="both"/>
        <w:rPr>
          <w:rFonts w:ascii="Arial" w:eastAsia="Times New Roman" w:hAnsi="Arial" w:cs="Arial"/>
          <w:sz w:val="20"/>
          <w:szCs w:val="20"/>
        </w:rPr>
      </w:pPr>
      <w:r w:rsidRPr="006D1460">
        <w:rPr>
          <w:rFonts w:ascii="Arial" w:eastAsia="Times New Roman" w:hAnsi="Arial" w:cs="Arial"/>
          <w:b/>
          <w:bCs/>
          <w:sz w:val="20"/>
          <w:szCs w:val="20"/>
        </w:rPr>
        <w:t>Nejzásadnější právní nedostatky návrhu v 10 bodech</w:t>
      </w:r>
    </w:p>
    <w:p w14:paraId="23D0F18A" w14:textId="77777777" w:rsidR="00126C73" w:rsidRPr="006D1460" w:rsidRDefault="009A5477" w:rsidP="006D1460">
      <w:pPr>
        <w:numPr>
          <w:ilvl w:val="0"/>
          <w:numId w:val="1"/>
        </w:numPr>
        <w:spacing w:before="100" w:beforeAutospacing="1" w:after="100" w:afterAutospacing="1" w:line="276" w:lineRule="auto"/>
        <w:jc w:val="both"/>
        <w:rPr>
          <w:rFonts w:ascii="Arial" w:eastAsia="Times New Roman" w:hAnsi="Arial" w:cs="Arial"/>
          <w:sz w:val="20"/>
          <w:szCs w:val="20"/>
        </w:rPr>
      </w:pPr>
      <w:r w:rsidRPr="006D1460">
        <w:rPr>
          <w:rFonts w:ascii="Arial" w:eastAsia="Times New Roman" w:hAnsi="Arial" w:cs="Arial"/>
          <w:b/>
          <w:bCs/>
          <w:sz w:val="20"/>
          <w:szCs w:val="20"/>
        </w:rPr>
        <w:t>Návrh fakticky ruší dosavadní zákonné zřízení Českého rozhlasu a České televize.</w:t>
      </w:r>
    </w:p>
    <w:p w14:paraId="21CF10B4" w14:textId="6D756214" w:rsidR="009A5477" w:rsidRPr="006D1460" w:rsidRDefault="009A5477" w:rsidP="006D1460">
      <w:pPr>
        <w:spacing w:before="100" w:beforeAutospacing="1" w:after="100" w:afterAutospacing="1" w:line="276" w:lineRule="auto"/>
        <w:ind w:left="720"/>
        <w:jc w:val="both"/>
        <w:rPr>
          <w:rFonts w:ascii="Arial" w:eastAsia="Times New Roman" w:hAnsi="Arial" w:cs="Arial"/>
          <w:sz w:val="20"/>
          <w:szCs w:val="20"/>
        </w:rPr>
      </w:pPr>
      <w:r w:rsidRPr="006D1460">
        <w:rPr>
          <w:rFonts w:ascii="Arial" w:eastAsia="Times New Roman" w:hAnsi="Arial" w:cs="Arial"/>
          <w:sz w:val="20"/>
          <w:szCs w:val="20"/>
        </w:rPr>
        <w:t xml:space="preserve">Tímto způsobem potenciálně ohrožuje postavení i chod obou institucí, jelikož tím vyvolává právní nejistotu ohledně </w:t>
      </w:r>
      <w:r w:rsidR="00000D44">
        <w:rPr>
          <w:rFonts w:ascii="Arial" w:eastAsia="Times New Roman" w:hAnsi="Arial" w:cs="Arial"/>
          <w:sz w:val="20"/>
          <w:szCs w:val="20"/>
        </w:rPr>
        <w:t>stávajících</w:t>
      </w:r>
      <w:r w:rsidRPr="006D1460">
        <w:rPr>
          <w:rFonts w:ascii="Arial" w:eastAsia="Times New Roman" w:hAnsi="Arial" w:cs="Arial"/>
          <w:sz w:val="20"/>
          <w:szCs w:val="20"/>
        </w:rPr>
        <w:t xml:space="preserve"> právních vztahů. Pokud je primárním záměrem zákonodárce změna financování médií veřejné služby</w:t>
      </w:r>
      <w:r w:rsidRPr="006D1460">
        <w:rPr>
          <w:rFonts w:ascii="Arial" w:eastAsia="Times New Roman" w:hAnsi="Arial" w:cs="Arial"/>
          <w:b/>
          <w:bCs/>
          <w:sz w:val="20"/>
          <w:szCs w:val="20"/>
        </w:rPr>
        <w:t xml:space="preserve">, </w:t>
      </w:r>
      <w:r w:rsidRPr="006D1460">
        <w:rPr>
          <w:rFonts w:ascii="Arial" w:eastAsia="Times New Roman" w:hAnsi="Arial" w:cs="Arial"/>
          <w:sz w:val="20"/>
          <w:szCs w:val="20"/>
        </w:rPr>
        <w:t>je zcela neadekvátní rušit stávající právní předpisy, na</w:t>
      </w:r>
      <w:r w:rsidR="0014159D">
        <w:rPr>
          <w:rFonts w:ascii="Arial" w:eastAsia="Times New Roman" w:hAnsi="Arial" w:cs="Arial"/>
          <w:sz w:val="20"/>
          <w:szCs w:val="20"/>
        </w:rPr>
        <w:t xml:space="preserve"> </w:t>
      </w:r>
      <w:proofErr w:type="gramStart"/>
      <w:r w:rsidRPr="006D1460">
        <w:rPr>
          <w:rFonts w:ascii="Arial" w:eastAsia="Times New Roman" w:hAnsi="Arial" w:cs="Arial"/>
          <w:sz w:val="20"/>
          <w:szCs w:val="20"/>
        </w:rPr>
        <w:t>základě</w:t>
      </w:r>
      <w:proofErr w:type="gramEnd"/>
      <w:r w:rsidRPr="006D1460">
        <w:rPr>
          <w:rFonts w:ascii="Arial" w:eastAsia="Times New Roman" w:hAnsi="Arial" w:cs="Arial"/>
          <w:sz w:val="20"/>
          <w:szCs w:val="20"/>
        </w:rPr>
        <w:t xml:space="preserve"> kterých jsou zřízeny fungující instituce. </w:t>
      </w:r>
    </w:p>
    <w:p w14:paraId="1FC08D81" w14:textId="77777777" w:rsidR="00126C73" w:rsidRPr="006D1460" w:rsidRDefault="009A5477" w:rsidP="006D1460">
      <w:pPr>
        <w:numPr>
          <w:ilvl w:val="0"/>
          <w:numId w:val="1"/>
        </w:numPr>
        <w:spacing w:before="100" w:beforeAutospacing="1" w:after="100" w:afterAutospacing="1" w:line="276" w:lineRule="auto"/>
        <w:jc w:val="both"/>
        <w:rPr>
          <w:rFonts w:ascii="Arial" w:eastAsia="Times New Roman" w:hAnsi="Arial" w:cs="Arial"/>
          <w:sz w:val="20"/>
          <w:szCs w:val="20"/>
        </w:rPr>
      </w:pPr>
      <w:r w:rsidRPr="006D1460">
        <w:rPr>
          <w:rFonts w:ascii="Arial" w:eastAsia="Times New Roman" w:hAnsi="Arial" w:cs="Arial"/>
          <w:b/>
          <w:bCs/>
          <w:sz w:val="20"/>
          <w:szCs w:val="20"/>
        </w:rPr>
        <w:t>Není zajištěna kontinuita práv, povinností, majetku a závazků obou institucí</w:t>
      </w:r>
      <w:r w:rsidR="00126C73" w:rsidRPr="006D1460">
        <w:rPr>
          <w:rFonts w:ascii="Arial" w:eastAsia="Times New Roman" w:hAnsi="Arial" w:cs="Arial"/>
          <w:b/>
          <w:bCs/>
          <w:sz w:val="20"/>
          <w:szCs w:val="20"/>
        </w:rPr>
        <w:t>.</w:t>
      </w:r>
    </w:p>
    <w:p w14:paraId="3901459C" w14:textId="08608184" w:rsidR="009A5477" w:rsidRDefault="009A5477" w:rsidP="006D1460">
      <w:pPr>
        <w:spacing w:before="100" w:beforeAutospacing="1" w:after="100" w:afterAutospacing="1" w:line="276" w:lineRule="auto"/>
        <w:ind w:left="720"/>
        <w:jc w:val="both"/>
        <w:rPr>
          <w:rFonts w:ascii="Arial" w:hAnsi="Arial" w:cs="Arial"/>
          <w:sz w:val="20"/>
          <w:szCs w:val="20"/>
        </w:rPr>
      </w:pPr>
      <w:r w:rsidRPr="006D1460">
        <w:rPr>
          <w:rFonts w:ascii="Arial" w:eastAsia="Times New Roman" w:hAnsi="Arial" w:cs="Arial"/>
          <w:sz w:val="20"/>
          <w:szCs w:val="20"/>
        </w:rPr>
        <w:t xml:space="preserve">Návrh neřeší přechod právních vztahů ani majetkové a závazkové návaznosti a oproti </w:t>
      </w:r>
      <w:r w:rsidRPr="006D1460">
        <w:rPr>
          <w:rFonts w:ascii="Arial" w:hAnsi="Arial" w:cs="Arial"/>
          <w:sz w:val="20"/>
          <w:szCs w:val="20"/>
        </w:rPr>
        <w:t>stávajícím zákonům, které zřizují Českou televizi a Český rozhlas jako právnické osoby</w:t>
      </w:r>
      <w:r w:rsidRPr="006D1460">
        <w:rPr>
          <w:rFonts w:ascii="Arial" w:hAnsi="Arial" w:cs="Arial"/>
          <w:i/>
          <w:iCs/>
          <w:sz w:val="20"/>
          <w:szCs w:val="20"/>
        </w:rPr>
        <w:t xml:space="preserve">, </w:t>
      </w:r>
      <w:r w:rsidRPr="006D1460">
        <w:rPr>
          <w:rFonts w:ascii="Arial" w:hAnsi="Arial" w:cs="Arial"/>
          <w:sz w:val="20"/>
          <w:szCs w:val="20"/>
        </w:rPr>
        <w:t xml:space="preserve">které hospodaří s vlastním majetkem, </w:t>
      </w:r>
      <w:r w:rsidR="00000D44">
        <w:rPr>
          <w:rFonts w:ascii="Arial" w:hAnsi="Arial" w:cs="Arial"/>
          <w:sz w:val="20"/>
          <w:szCs w:val="20"/>
        </w:rPr>
        <w:t xml:space="preserve">a při jejich definici </w:t>
      </w:r>
      <w:r w:rsidRPr="006D1460">
        <w:rPr>
          <w:rFonts w:ascii="Arial" w:hAnsi="Arial" w:cs="Arial"/>
          <w:sz w:val="20"/>
          <w:szCs w:val="20"/>
        </w:rPr>
        <w:t>používá neurčité právní pojmy jako „</w:t>
      </w:r>
      <w:r w:rsidRPr="006D1460">
        <w:rPr>
          <w:rFonts w:ascii="Arial" w:eastAsia="Times New Roman" w:hAnsi="Arial" w:cs="Arial"/>
          <w:i/>
          <w:iCs/>
          <w:sz w:val="20"/>
          <w:szCs w:val="20"/>
          <w:lang w:val="cs"/>
        </w:rPr>
        <w:t xml:space="preserve">právnické osoby </w:t>
      </w:r>
      <w:r w:rsidRPr="006D1460">
        <w:rPr>
          <w:rFonts w:ascii="Arial" w:hAnsi="Arial" w:cs="Arial"/>
          <w:i/>
          <w:iCs/>
          <w:sz w:val="20"/>
          <w:szCs w:val="20"/>
        </w:rPr>
        <w:t>veřejného práva</w:t>
      </w:r>
      <w:r w:rsidRPr="006D1460">
        <w:rPr>
          <w:rFonts w:ascii="Arial" w:hAnsi="Arial" w:cs="Arial"/>
          <w:sz w:val="20"/>
          <w:szCs w:val="20"/>
        </w:rPr>
        <w:t>“, příp. „</w:t>
      </w:r>
      <w:r w:rsidRPr="006D1460">
        <w:rPr>
          <w:rFonts w:ascii="Arial" w:hAnsi="Arial" w:cs="Arial"/>
          <w:i/>
          <w:iCs/>
          <w:sz w:val="20"/>
          <w:szCs w:val="20"/>
        </w:rPr>
        <w:t>samostatné veřejnoprávní instituce</w:t>
      </w:r>
      <w:r w:rsidRPr="006D1460">
        <w:rPr>
          <w:rFonts w:ascii="Arial" w:hAnsi="Arial" w:cs="Arial"/>
          <w:sz w:val="20"/>
          <w:szCs w:val="20"/>
        </w:rPr>
        <w:t>“ a existenci ČT a</w:t>
      </w:r>
      <w:r w:rsidR="006D1460">
        <w:rPr>
          <w:rFonts w:ascii="Arial" w:hAnsi="Arial" w:cs="Arial"/>
          <w:sz w:val="20"/>
          <w:szCs w:val="20"/>
        </w:rPr>
        <w:t> </w:t>
      </w:r>
      <w:r w:rsidRPr="006D1460">
        <w:rPr>
          <w:rFonts w:ascii="Arial" w:hAnsi="Arial" w:cs="Arial"/>
          <w:sz w:val="20"/>
          <w:szCs w:val="20"/>
        </w:rPr>
        <w:t>ČRo pouze deklaruje.</w:t>
      </w:r>
    </w:p>
    <w:p w14:paraId="36CCEC8B" w14:textId="77777777" w:rsidR="003A06BA" w:rsidRPr="006D1460" w:rsidRDefault="003A06BA" w:rsidP="003A06BA">
      <w:pPr>
        <w:numPr>
          <w:ilvl w:val="0"/>
          <w:numId w:val="1"/>
        </w:numPr>
        <w:spacing w:before="100" w:beforeAutospacing="1" w:after="100" w:afterAutospacing="1" w:line="276" w:lineRule="auto"/>
        <w:jc w:val="both"/>
        <w:rPr>
          <w:rFonts w:ascii="Arial" w:eastAsia="Times New Roman" w:hAnsi="Arial" w:cs="Arial"/>
          <w:sz w:val="20"/>
          <w:szCs w:val="20"/>
        </w:rPr>
      </w:pPr>
      <w:r w:rsidRPr="006D1460">
        <w:rPr>
          <w:rFonts w:ascii="Arial" w:eastAsia="Times New Roman" w:hAnsi="Arial" w:cs="Arial"/>
          <w:b/>
          <w:bCs/>
          <w:sz w:val="20"/>
          <w:szCs w:val="20"/>
        </w:rPr>
        <w:t xml:space="preserve">Nezávislost médií veřejné služby není chráněna dostatečně a jednoznačně. </w:t>
      </w:r>
    </w:p>
    <w:p w14:paraId="6E9B64DD" w14:textId="77777777" w:rsidR="003A06BA" w:rsidRPr="006D1460" w:rsidRDefault="003A06BA" w:rsidP="003A06BA">
      <w:pPr>
        <w:spacing w:line="276" w:lineRule="auto"/>
        <w:ind w:left="708"/>
        <w:jc w:val="both"/>
        <w:rPr>
          <w:rFonts w:ascii="Arial" w:hAnsi="Arial" w:cs="Arial"/>
          <w:sz w:val="20"/>
          <w:szCs w:val="20"/>
        </w:rPr>
      </w:pPr>
      <w:r w:rsidRPr="006D1460">
        <w:rPr>
          <w:rFonts w:ascii="Arial" w:eastAsia="Times New Roman" w:hAnsi="Arial" w:cs="Arial"/>
          <w:bCs/>
          <w:sz w:val="20"/>
          <w:szCs w:val="20"/>
        </w:rPr>
        <w:t>Definování nezávislosti je</w:t>
      </w:r>
      <w:r w:rsidRPr="006D1460">
        <w:rPr>
          <w:rFonts w:ascii="Arial" w:eastAsia="Times New Roman" w:hAnsi="Arial" w:cs="Arial"/>
          <w:sz w:val="20"/>
          <w:szCs w:val="20"/>
        </w:rPr>
        <w:t xml:space="preserve"> v návrhu zmatečné, roztříštěné a nejednoznačné. – na jednom místě </w:t>
      </w:r>
      <w:r w:rsidRPr="006D1460">
        <w:rPr>
          <w:rFonts w:ascii="Arial" w:hAnsi="Arial" w:cs="Arial"/>
          <w:sz w:val="20"/>
          <w:szCs w:val="20"/>
        </w:rPr>
        <w:t>zakotvuje nezávislost na přímém vlivu státu, jinde pouze na výkonné moci, zatímco na dalším místě stanoví, že ČRo a ČT vystupují nestranně a nezávisle.</w:t>
      </w:r>
    </w:p>
    <w:p w14:paraId="5A79605B" w14:textId="77777777" w:rsidR="003A06BA" w:rsidRDefault="003A06BA" w:rsidP="003A06BA">
      <w:pPr>
        <w:spacing w:before="100" w:beforeAutospacing="1" w:after="100" w:afterAutospacing="1" w:line="276" w:lineRule="auto"/>
        <w:ind w:left="708"/>
        <w:jc w:val="both"/>
        <w:rPr>
          <w:rFonts w:ascii="Arial" w:eastAsia="Times New Roman" w:hAnsi="Arial" w:cs="Arial"/>
          <w:sz w:val="20"/>
          <w:szCs w:val="20"/>
        </w:rPr>
      </w:pPr>
      <w:r w:rsidRPr="006D1460">
        <w:rPr>
          <w:rFonts w:ascii="Arial" w:eastAsia="Times New Roman" w:hAnsi="Arial" w:cs="Arial"/>
          <w:sz w:val="20"/>
          <w:szCs w:val="20"/>
        </w:rPr>
        <w:lastRenderedPageBreak/>
        <w:t>Návrh také opomíjí mnoho dalších nežádoucích vlivů na nezávislost médií a otevírá tak prostor pro nepřímý vliv na vysílání od státu, výkonné moci, samosprávy</w:t>
      </w:r>
      <w:r>
        <w:rPr>
          <w:rFonts w:ascii="Arial" w:eastAsia="Times New Roman" w:hAnsi="Arial" w:cs="Arial"/>
          <w:sz w:val="20"/>
          <w:szCs w:val="20"/>
        </w:rPr>
        <w:t xml:space="preserve">, politiků </w:t>
      </w:r>
      <w:r w:rsidRPr="006D1460">
        <w:rPr>
          <w:rFonts w:ascii="Arial" w:eastAsia="Times New Roman" w:hAnsi="Arial" w:cs="Arial"/>
          <w:sz w:val="20"/>
          <w:szCs w:val="20"/>
        </w:rPr>
        <w:t xml:space="preserve">i dalších mocenských či komerčních subjektů a skupin. </w:t>
      </w:r>
    </w:p>
    <w:p w14:paraId="5C98FDF0" w14:textId="77777777" w:rsidR="003A06BA" w:rsidRPr="006D1460" w:rsidRDefault="003A06BA" w:rsidP="003A06BA">
      <w:pPr>
        <w:numPr>
          <w:ilvl w:val="0"/>
          <w:numId w:val="1"/>
        </w:numPr>
        <w:spacing w:before="100" w:beforeAutospacing="1" w:after="100" w:afterAutospacing="1" w:line="276" w:lineRule="auto"/>
        <w:jc w:val="both"/>
        <w:rPr>
          <w:rFonts w:ascii="Arial" w:eastAsia="Times New Roman" w:hAnsi="Arial" w:cs="Arial"/>
          <w:sz w:val="20"/>
          <w:szCs w:val="20"/>
        </w:rPr>
      </w:pPr>
      <w:r w:rsidRPr="006D1460">
        <w:rPr>
          <w:rFonts w:ascii="Arial" w:eastAsia="Times New Roman" w:hAnsi="Arial" w:cs="Arial"/>
          <w:b/>
          <w:bCs/>
          <w:sz w:val="20"/>
          <w:szCs w:val="20"/>
        </w:rPr>
        <w:t xml:space="preserve">Chybí jasné vymezení veřejné služby v oblasti rozhlasového, resp. televizního vysílání. </w:t>
      </w:r>
    </w:p>
    <w:p w14:paraId="7452BF45" w14:textId="77777777" w:rsidR="003A06BA" w:rsidRPr="006D1460" w:rsidRDefault="003A06BA" w:rsidP="003A06BA">
      <w:pPr>
        <w:spacing w:before="100" w:beforeAutospacing="1" w:after="100" w:afterAutospacing="1" w:line="276" w:lineRule="auto"/>
        <w:ind w:left="720"/>
        <w:jc w:val="both"/>
        <w:rPr>
          <w:rFonts w:ascii="Arial" w:eastAsia="Times New Roman" w:hAnsi="Arial" w:cs="Arial"/>
          <w:sz w:val="20"/>
          <w:szCs w:val="20"/>
        </w:rPr>
      </w:pPr>
      <w:r w:rsidRPr="006D1460">
        <w:rPr>
          <w:rFonts w:ascii="Arial" w:eastAsia="Times New Roman" w:hAnsi="Arial" w:cs="Arial"/>
          <w:bCs/>
          <w:sz w:val="20"/>
          <w:szCs w:val="20"/>
        </w:rPr>
        <w:t>Oproti stávajícím právním předpisům n</w:t>
      </w:r>
      <w:r w:rsidRPr="006D1460">
        <w:rPr>
          <w:rFonts w:ascii="Arial" w:eastAsia="Times New Roman" w:hAnsi="Arial" w:cs="Arial"/>
          <w:sz w:val="20"/>
          <w:szCs w:val="20"/>
        </w:rPr>
        <w:t xml:space="preserve">ávrh ruší oprávnění využívat kmitočty přidělované pro šíření vysílání a zcela chybí i činnosti v oblastech nových vysílacích technologií nebo audiovizuálních mediálních služeb na vyžádání (on </w:t>
      </w:r>
      <w:proofErr w:type="spellStart"/>
      <w:r w:rsidRPr="006D1460">
        <w:rPr>
          <w:rFonts w:ascii="Arial" w:eastAsia="Times New Roman" w:hAnsi="Arial" w:cs="Arial"/>
          <w:sz w:val="20"/>
          <w:szCs w:val="20"/>
        </w:rPr>
        <w:t>demand</w:t>
      </w:r>
      <w:proofErr w:type="spellEnd"/>
      <w:r w:rsidRPr="006D1460">
        <w:rPr>
          <w:rFonts w:ascii="Arial" w:eastAsia="Times New Roman" w:hAnsi="Arial" w:cs="Arial"/>
          <w:sz w:val="20"/>
          <w:szCs w:val="20"/>
        </w:rPr>
        <w:t xml:space="preserve">). </w:t>
      </w:r>
    </w:p>
    <w:p w14:paraId="2580A72A" w14:textId="77777777" w:rsidR="003A06BA" w:rsidRPr="006D1460" w:rsidRDefault="003A06BA" w:rsidP="003A06BA">
      <w:pPr>
        <w:spacing w:before="100" w:beforeAutospacing="1" w:after="100" w:afterAutospacing="1" w:line="276" w:lineRule="auto"/>
        <w:ind w:left="720"/>
        <w:jc w:val="both"/>
        <w:rPr>
          <w:rFonts w:ascii="Arial" w:eastAsia="Times New Roman" w:hAnsi="Arial" w:cs="Arial"/>
          <w:sz w:val="20"/>
          <w:szCs w:val="20"/>
        </w:rPr>
      </w:pPr>
      <w:r w:rsidRPr="006D1460">
        <w:rPr>
          <w:rFonts w:ascii="Arial" w:eastAsia="Times New Roman" w:hAnsi="Arial" w:cs="Arial"/>
          <w:sz w:val="20"/>
          <w:szCs w:val="20"/>
        </w:rPr>
        <w:t xml:space="preserve">Dále návrh opomíjí některé dosavadní klíčové úkoly veřejnoprávních médií, včetně minimálního počtu celoplošných programů, zřizování regionálních studií, vysílání do zahraničí, sítě </w:t>
      </w:r>
      <w:r>
        <w:rPr>
          <w:rFonts w:ascii="Arial" w:eastAsia="Times New Roman" w:hAnsi="Arial" w:cs="Arial"/>
          <w:sz w:val="20"/>
          <w:szCs w:val="20"/>
        </w:rPr>
        <w:t xml:space="preserve">zahraničních </w:t>
      </w:r>
      <w:r w:rsidRPr="006D1460">
        <w:rPr>
          <w:rFonts w:ascii="Arial" w:eastAsia="Times New Roman" w:hAnsi="Arial" w:cs="Arial"/>
          <w:sz w:val="20"/>
          <w:szCs w:val="20"/>
        </w:rPr>
        <w:t xml:space="preserve">zpravodajů, </w:t>
      </w:r>
      <w:r>
        <w:rPr>
          <w:rFonts w:ascii="Arial" w:eastAsia="Times New Roman" w:hAnsi="Arial" w:cs="Arial"/>
          <w:sz w:val="20"/>
          <w:szCs w:val="20"/>
        </w:rPr>
        <w:t xml:space="preserve">rozvíjení kulturní identity obyvatel ČR, </w:t>
      </w:r>
      <w:r w:rsidRPr="006D1460">
        <w:rPr>
          <w:rFonts w:ascii="Arial" w:hAnsi="Arial" w:cs="Arial"/>
          <w:sz w:val="20"/>
          <w:szCs w:val="20"/>
        </w:rPr>
        <w:t>výrob</w:t>
      </w:r>
      <w:r>
        <w:rPr>
          <w:rFonts w:ascii="Arial" w:hAnsi="Arial" w:cs="Arial"/>
          <w:sz w:val="20"/>
          <w:szCs w:val="20"/>
        </w:rPr>
        <w:t>y</w:t>
      </w:r>
      <w:r w:rsidRPr="006D1460">
        <w:rPr>
          <w:rFonts w:ascii="Arial" w:hAnsi="Arial" w:cs="Arial"/>
          <w:sz w:val="20"/>
          <w:szCs w:val="20"/>
        </w:rPr>
        <w:t xml:space="preserve"> a vysílání pořadů aktuálně publicistických </w:t>
      </w:r>
      <w:r>
        <w:rPr>
          <w:rFonts w:ascii="Arial" w:hAnsi="Arial" w:cs="Arial"/>
          <w:sz w:val="20"/>
          <w:szCs w:val="20"/>
        </w:rPr>
        <w:t xml:space="preserve">nebo </w:t>
      </w:r>
      <w:r w:rsidRPr="006D1460">
        <w:rPr>
          <w:rFonts w:ascii="Arial" w:hAnsi="Arial" w:cs="Arial"/>
          <w:sz w:val="20"/>
          <w:szCs w:val="20"/>
        </w:rPr>
        <w:t>pořadů pro děti a mládež.</w:t>
      </w:r>
    </w:p>
    <w:p w14:paraId="00D850E9" w14:textId="77777777" w:rsidR="00126C73" w:rsidRPr="006D1460" w:rsidRDefault="009A5477" w:rsidP="006D1460">
      <w:pPr>
        <w:numPr>
          <w:ilvl w:val="0"/>
          <w:numId w:val="1"/>
        </w:numPr>
        <w:spacing w:before="100" w:beforeAutospacing="1" w:after="100" w:afterAutospacing="1" w:line="276" w:lineRule="auto"/>
        <w:jc w:val="both"/>
        <w:rPr>
          <w:rFonts w:ascii="Arial" w:eastAsia="Times New Roman" w:hAnsi="Arial" w:cs="Arial"/>
          <w:sz w:val="20"/>
          <w:szCs w:val="20"/>
        </w:rPr>
      </w:pPr>
      <w:r w:rsidRPr="006D1460">
        <w:rPr>
          <w:rFonts w:ascii="Arial" w:eastAsia="Times New Roman" w:hAnsi="Arial" w:cs="Arial"/>
          <w:b/>
          <w:bCs/>
          <w:sz w:val="20"/>
          <w:szCs w:val="20"/>
        </w:rPr>
        <w:t xml:space="preserve">Není jasná další platnost Kodexů, Statutů a Memorand. </w:t>
      </w:r>
      <w:r w:rsidR="00126C73" w:rsidRPr="006D1460">
        <w:rPr>
          <w:rFonts w:ascii="Arial" w:eastAsia="Times New Roman" w:hAnsi="Arial" w:cs="Arial"/>
          <w:sz w:val="20"/>
          <w:szCs w:val="20"/>
        </w:rPr>
        <w:t xml:space="preserve">                                                      </w:t>
      </w:r>
    </w:p>
    <w:p w14:paraId="18F255DC" w14:textId="4888F08E" w:rsidR="006D1460" w:rsidRPr="006D1460" w:rsidRDefault="00875649" w:rsidP="003A06BA">
      <w:pPr>
        <w:pStyle w:val="Normlnweb"/>
        <w:spacing w:line="276" w:lineRule="auto"/>
        <w:ind w:left="708"/>
        <w:jc w:val="both"/>
        <w:rPr>
          <w:rFonts w:ascii="Arial" w:hAnsi="Arial" w:cs="Arial"/>
          <w:sz w:val="20"/>
          <w:szCs w:val="20"/>
        </w:rPr>
      </w:pPr>
      <w:r w:rsidRPr="006D1460">
        <w:rPr>
          <w:rFonts w:ascii="Arial" w:hAnsi="Arial" w:cs="Arial"/>
          <w:sz w:val="20"/>
          <w:szCs w:val="20"/>
        </w:rPr>
        <w:t>Z návrhu není jasné, zda tyto klíčové dokumenty automaticky přestanou platit, nebo zůstanou dál v platnosti. Návrh také nestanoví, dokdy má být přijat nový Kodex a Statut, a vůbec neřeší Memorandum.</w:t>
      </w:r>
      <w:r w:rsidR="006D1460">
        <w:rPr>
          <w:rFonts w:ascii="Arial" w:hAnsi="Arial" w:cs="Arial"/>
          <w:sz w:val="20"/>
          <w:szCs w:val="20"/>
        </w:rPr>
        <w:t xml:space="preserve"> </w:t>
      </w:r>
      <w:r w:rsidRPr="006D1460">
        <w:rPr>
          <w:rFonts w:ascii="Arial" w:hAnsi="Arial" w:cs="Arial"/>
          <w:sz w:val="20"/>
          <w:szCs w:val="20"/>
        </w:rPr>
        <w:t>Zároveň si návrh protiřečí. Na jednom místě říká, že Kodex schvaluje Rada ČRo nebo Rada ČT, ale jinde uvádí, že tyto rady mají Kodex předkládat ke schválení Poslanecké sněmovně.</w:t>
      </w:r>
    </w:p>
    <w:p w14:paraId="23D4A742" w14:textId="77777777" w:rsidR="00126C73" w:rsidRPr="006D1460" w:rsidRDefault="009A5477" w:rsidP="006D1460">
      <w:pPr>
        <w:numPr>
          <w:ilvl w:val="0"/>
          <w:numId w:val="1"/>
        </w:numPr>
        <w:spacing w:before="100" w:beforeAutospacing="1" w:after="100" w:afterAutospacing="1" w:line="276" w:lineRule="auto"/>
        <w:jc w:val="both"/>
        <w:rPr>
          <w:rFonts w:ascii="Arial" w:eastAsia="Times New Roman" w:hAnsi="Arial" w:cs="Arial"/>
          <w:sz w:val="20"/>
          <w:szCs w:val="20"/>
        </w:rPr>
      </w:pPr>
      <w:r w:rsidRPr="006D1460">
        <w:rPr>
          <w:rFonts w:ascii="Arial" w:eastAsia="Times New Roman" w:hAnsi="Arial" w:cs="Arial"/>
          <w:b/>
          <w:bCs/>
          <w:sz w:val="20"/>
          <w:szCs w:val="20"/>
        </w:rPr>
        <w:t>Text zákona je v rozporu se základními legislativními principy.</w:t>
      </w:r>
      <w:r w:rsidR="00126C73" w:rsidRPr="006D1460">
        <w:rPr>
          <w:rFonts w:ascii="Arial" w:eastAsia="Times New Roman" w:hAnsi="Arial" w:cs="Arial"/>
          <w:b/>
          <w:bCs/>
          <w:sz w:val="20"/>
          <w:szCs w:val="20"/>
        </w:rPr>
        <w:t xml:space="preserve"> </w:t>
      </w:r>
    </w:p>
    <w:p w14:paraId="30214A61" w14:textId="5994FB9B" w:rsidR="009A5477" w:rsidRPr="006D1460" w:rsidRDefault="009A5477" w:rsidP="006D1460">
      <w:pPr>
        <w:spacing w:before="100" w:beforeAutospacing="1" w:after="100" w:afterAutospacing="1" w:line="276" w:lineRule="auto"/>
        <w:ind w:left="720"/>
        <w:jc w:val="both"/>
        <w:rPr>
          <w:rFonts w:ascii="Arial" w:eastAsia="Times New Roman" w:hAnsi="Arial" w:cs="Arial"/>
          <w:sz w:val="20"/>
          <w:szCs w:val="20"/>
        </w:rPr>
      </w:pPr>
      <w:r w:rsidRPr="006D1460">
        <w:rPr>
          <w:rFonts w:ascii="Arial" w:eastAsia="Times New Roman" w:hAnsi="Arial" w:cs="Arial"/>
          <w:sz w:val="20"/>
          <w:szCs w:val="20"/>
        </w:rPr>
        <w:t>Návrh je v rozporu s Legislativn</w:t>
      </w:r>
      <w:r w:rsidR="00000D44">
        <w:rPr>
          <w:rFonts w:ascii="Arial" w:eastAsia="Times New Roman" w:hAnsi="Arial" w:cs="Arial"/>
          <w:sz w:val="20"/>
          <w:szCs w:val="20"/>
        </w:rPr>
        <w:t>ími</w:t>
      </w:r>
      <w:r w:rsidRPr="006D1460">
        <w:rPr>
          <w:rFonts w:ascii="Arial" w:eastAsia="Times New Roman" w:hAnsi="Arial" w:cs="Arial"/>
          <w:sz w:val="20"/>
          <w:szCs w:val="20"/>
        </w:rPr>
        <w:t xml:space="preserve"> pravid</w:t>
      </w:r>
      <w:r w:rsidR="00000D44">
        <w:rPr>
          <w:rFonts w:ascii="Arial" w:eastAsia="Times New Roman" w:hAnsi="Arial" w:cs="Arial"/>
          <w:sz w:val="20"/>
          <w:szCs w:val="20"/>
        </w:rPr>
        <w:t>ly</w:t>
      </w:r>
      <w:r w:rsidRPr="006D1460">
        <w:rPr>
          <w:rFonts w:ascii="Arial" w:eastAsia="Times New Roman" w:hAnsi="Arial" w:cs="Arial"/>
          <w:sz w:val="20"/>
          <w:szCs w:val="20"/>
        </w:rPr>
        <w:t xml:space="preserve"> vlády, </w:t>
      </w:r>
      <w:r w:rsidR="00000D44">
        <w:rPr>
          <w:rFonts w:ascii="Arial" w:eastAsia="Times New Roman" w:hAnsi="Arial" w:cs="Arial"/>
          <w:sz w:val="20"/>
          <w:szCs w:val="20"/>
        </w:rPr>
        <w:t>kter</w:t>
      </w:r>
      <w:r w:rsidR="00C00163">
        <w:rPr>
          <w:rFonts w:ascii="Arial" w:eastAsia="Times New Roman" w:hAnsi="Arial" w:cs="Arial"/>
          <w:sz w:val="20"/>
          <w:szCs w:val="20"/>
        </w:rPr>
        <w:t>á</w:t>
      </w:r>
      <w:r w:rsidR="00000D44">
        <w:rPr>
          <w:rFonts w:ascii="Arial" w:eastAsia="Times New Roman" w:hAnsi="Arial" w:cs="Arial"/>
          <w:sz w:val="20"/>
          <w:szCs w:val="20"/>
        </w:rPr>
        <w:t xml:space="preserve"> závazně stanovuj</w:t>
      </w:r>
      <w:r w:rsidR="00C00163">
        <w:rPr>
          <w:rFonts w:ascii="Arial" w:eastAsia="Times New Roman" w:hAnsi="Arial" w:cs="Arial"/>
          <w:sz w:val="20"/>
          <w:szCs w:val="20"/>
        </w:rPr>
        <w:t>í</w:t>
      </w:r>
      <w:r w:rsidR="00000D44">
        <w:rPr>
          <w:rFonts w:ascii="Arial" w:eastAsia="Times New Roman" w:hAnsi="Arial" w:cs="Arial"/>
          <w:sz w:val="20"/>
          <w:szCs w:val="20"/>
        </w:rPr>
        <w:t xml:space="preserve"> zásady tvorby právních předpisů, </w:t>
      </w:r>
      <w:r w:rsidRPr="006D1460">
        <w:rPr>
          <w:rFonts w:ascii="Arial" w:eastAsia="Times New Roman" w:hAnsi="Arial" w:cs="Arial"/>
          <w:sz w:val="20"/>
          <w:szCs w:val="20"/>
        </w:rPr>
        <w:t xml:space="preserve">a to zejména tím, že obsahuje terminologicky nejednotné a vágní pojmy </w:t>
      </w:r>
      <w:r w:rsidRPr="00C00163">
        <w:rPr>
          <w:rFonts w:ascii="Arial" w:eastAsia="Times New Roman" w:hAnsi="Arial" w:cs="Arial"/>
          <w:sz w:val="20"/>
          <w:szCs w:val="20"/>
        </w:rPr>
        <w:t>a</w:t>
      </w:r>
      <w:r w:rsidR="00C00163" w:rsidRPr="00C00163">
        <w:rPr>
          <w:rFonts w:ascii="Arial" w:eastAsia="Times New Roman" w:hAnsi="Arial" w:cs="Arial"/>
          <w:sz w:val="20"/>
          <w:szCs w:val="20"/>
        </w:rPr>
        <w:t> </w:t>
      </w:r>
      <w:r w:rsidRPr="00C00163">
        <w:rPr>
          <w:rFonts w:ascii="Arial" w:eastAsia="Times New Roman" w:hAnsi="Arial" w:cs="Arial"/>
          <w:sz w:val="20"/>
          <w:szCs w:val="20"/>
        </w:rPr>
        <w:t>opomíjí</w:t>
      </w:r>
      <w:r w:rsidRPr="006D1460">
        <w:rPr>
          <w:rFonts w:ascii="Arial" w:eastAsia="Times New Roman" w:hAnsi="Arial" w:cs="Arial"/>
          <w:sz w:val="20"/>
          <w:szCs w:val="20"/>
        </w:rPr>
        <w:t xml:space="preserve"> návaznost na související právní předpisy, jako jsou </w:t>
      </w:r>
      <w:r w:rsidRPr="00C00163">
        <w:rPr>
          <w:rFonts w:ascii="Arial" w:eastAsia="Times New Roman" w:hAnsi="Arial" w:cs="Arial"/>
          <w:sz w:val="20"/>
          <w:szCs w:val="20"/>
        </w:rPr>
        <w:t>Evropský akt o svobodě médií, zákon o elektronických komunikacích, zákon o</w:t>
      </w:r>
      <w:r w:rsidR="00875649" w:rsidRPr="00C00163">
        <w:rPr>
          <w:rFonts w:ascii="Arial" w:eastAsia="Times New Roman" w:hAnsi="Arial" w:cs="Arial"/>
          <w:sz w:val="20"/>
          <w:szCs w:val="20"/>
        </w:rPr>
        <w:t> </w:t>
      </w:r>
      <w:r w:rsidRPr="00C00163">
        <w:rPr>
          <w:rFonts w:ascii="Arial" w:eastAsia="Times New Roman" w:hAnsi="Arial" w:cs="Arial"/>
          <w:sz w:val="20"/>
          <w:szCs w:val="20"/>
        </w:rPr>
        <w:t>provozování rozhlasového a televizního vysílání</w:t>
      </w:r>
      <w:r w:rsidRPr="006D1460">
        <w:rPr>
          <w:rFonts w:ascii="Arial" w:hAnsi="Arial" w:cs="Arial"/>
          <w:sz w:val="20"/>
          <w:szCs w:val="20"/>
        </w:rPr>
        <w:t xml:space="preserve">, zákon o integrovaném záchranném systému, krizový zákon. </w:t>
      </w:r>
    </w:p>
    <w:p w14:paraId="537C46B9" w14:textId="77777777" w:rsidR="00126C73" w:rsidRPr="006D1460" w:rsidRDefault="009A5477" w:rsidP="006D1460">
      <w:pPr>
        <w:numPr>
          <w:ilvl w:val="0"/>
          <w:numId w:val="1"/>
        </w:numPr>
        <w:spacing w:before="100" w:beforeAutospacing="1" w:after="100" w:afterAutospacing="1" w:line="276" w:lineRule="auto"/>
        <w:jc w:val="both"/>
        <w:rPr>
          <w:rFonts w:ascii="Arial" w:eastAsia="Times New Roman" w:hAnsi="Arial" w:cs="Arial"/>
          <w:sz w:val="20"/>
          <w:szCs w:val="20"/>
        </w:rPr>
      </w:pPr>
      <w:r w:rsidRPr="006D1460">
        <w:rPr>
          <w:rFonts w:ascii="Arial" w:eastAsia="Times New Roman" w:hAnsi="Arial" w:cs="Arial"/>
          <w:b/>
          <w:bCs/>
          <w:sz w:val="20"/>
          <w:szCs w:val="20"/>
        </w:rPr>
        <w:t>Zavádí prioritizaci funkcí veřejné služby.</w:t>
      </w:r>
      <w:r w:rsidR="00126C73" w:rsidRPr="006D1460">
        <w:rPr>
          <w:rFonts w:ascii="Arial" w:eastAsia="Times New Roman" w:hAnsi="Arial" w:cs="Arial"/>
          <w:b/>
          <w:bCs/>
          <w:sz w:val="20"/>
          <w:szCs w:val="20"/>
        </w:rPr>
        <w:t xml:space="preserve"> </w:t>
      </w:r>
    </w:p>
    <w:p w14:paraId="61B20398" w14:textId="77777777" w:rsidR="005069BD" w:rsidRPr="006D1460" w:rsidRDefault="005069BD" w:rsidP="006D1460">
      <w:pPr>
        <w:spacing w:before="100" w:beforeAutospacing="1" w:after="100" w:afterAutospacing="1" w:line="276" w:lineRule="auto"/>
        <w:ind w:left="720"/>
        <w:jc w:val="both"/>
        <w:rPr>
          <w:rFonts w:ascii="Arial" w:hAnsi="Arial" w:cs="Arial"/>
          <w:color w:val="000000"/>
          <w:sz w:val="20"/>
          <w:szCs w:val="20"/>
        </w:rPr>
      </w:pPr>
      <w:r w:rsidRPr="006D1460">
        <w:rPr>
          <w:rFonts w:ascii="Arial" w:hAnsi="Arial" w:cs="Arial"/>
          <w:color w:val="000000"/>
          <w:sz w:val="20"/>
          <w:szCs w:val="20"/>
        </w:rPr>
        <w:t xml:space="preserve">Veřejná služba je v pojetí tohoto návrhu redukována na státem určené pořadí činností, v němž je zpravodajství, vzdělávání a kultura nadřazena ostatním formám obsahu a zábava je odsouvána do doplňkové role. Takové pojetí není v souladu s rolí veřejnoprávních médií „informovat, vzdělávat a bavit“ a je také v rozporu s evropskou legislativou. </w:t>
      </w:r>
    </w:p>
    <w:p w14:paraId="1EAB4B95" w14:textId="5C879D68" w:rsidR="009A5477" w:rsidRDefault="009A5477" w:rsidP="00C00163">
      <w:pPr>
        <w:spacing w:before="100" w:beforeAutospacing="1" w:after="100" w:afterAutospacing="1" w:line="276" w:lineRule="auto"/>
        <w:ind w:left="720"/>
        <w:jc w:val="both"/>
        <w:rPr>
          <w:rFonts w:ascii="Arial" w:eastAsia="Times New Roman" w:hAnsi="Arial" w:cs="Arial"/>
          <w:sz w:val="20"/>
          <w:szCs w:val="20"/>
        </w:rPr>
      </w:pPr>
      <w:r w:rsidRPr="006D1460">
        <w:rPr>
          <w:rFonts w:ascii="Arial" w:eastAsia="Times New Roman" w:hAnsi="Arial" w:cs="Arial"/>
          <w:sz w:val="20"/>
          <w:szCs w:val="20"/>
        </w:rPr>
        <w:t xml:space="preserve">Návrh navíc problematicky </w:t>
      </w:r>
      <w:r w:rsidR="00000D44">
        <w:rPr>
          <w:rFonts w:ascii="Arial" w:eastAsia="Times New Roman" w:hAnsi="Arial" w:cs="Arial"/>
          <w:sz w:val="20"/>
          <w:szCs w:val="20"/>
        </w:rPr>
        <w:t xml:space="preserve">hierarchizuje </w:t>
      </w:r>
      <w:r w:rsidR="00C00163">
        <w:rPr>
          <w:rFonts w:ascii="Arial" w:eastAsia="Times New Roman" w:hAnsi="Arial" w:cs="Arial"/>
          <w:sz w:val="20"/>
          <w:szCs w:val="20"/>
        </w:rPr>
        <w:t>základní veřejnoprávní role</w:t>
      </w:r>
      <w:r w:rsidR="005069BD" w:rsidRPr="006D1460">
        <w:rPr>
          <w:rFonts w:ascii="Arial" w:eastAsia="Times New Roman" w:hAnsi="Arial" w:cs="Arial"/>
          <w:sz w:val="20"/>
          <w:szCs w:val="20"/>
        </w:rPr>
        <w:t xml:space="preserve"> </w:t>
      </w:r>
      <w:r w:rsidRPr="006D1460">
        <w:rPr>
          <w:rFonts w:ascii="Arial" w:eastAsia="Times New Roman" w:hAnsi="Arial" w:cs="Arial"/>
          <w:sz w:val="20"/>
          <w:szCs w:val="20"/>
        </w:rPr>
        <w:t xml:space="preserve">bez </w:t>
      </w:r>
      <w:r w:rsidR="00C00163">
        <w:rPr>
          <w:rFonts w:ascii="Arial" w:eastAsia="Times New Roman" w:hAnsi="Arial" w:cs="Arial"/>
          <w:sz w:val="20"/>
          <w:szCs w:val="20"/>
        </w:rPr>
        <w:t xml:space="preserve">vymezení </w:t>
      </w:r>
      <w:r w:rsidRPr="006D1460">
        <w:rPr>
          <w:rFonts w:ascii="Arial" w:eastAsia="Times New Roman" w:hAnsi="Arial" w:cs="Arial"/>
          <w:sz w:val="20"/>
          <w:szCs w:val="20"/>
        </w:rPr>
        <w:t>toho, jak by měla tato prioritizace v praxi vypadat a jak si lze vykládat „prioritu při rozdělování veřejných prostředků“. V důsledku by mohla vést k upozaďování obsahů</w:t>
      </w:r>
      <w:r w:rsidR="00000D44">
        <w:rPr>
          <w:rFonts w:ascii="Arial" w:eastAsia="Times New Roman" w:hAnsi="Arial" w:cs="Arial"/>
          <w:sz w:val="20"/>
          <w:szCs w:val="20"/>
        </w:rPr>
        <w:t xml:space="preserve"> důležitých pro úkoly veřejné služby, zejména publicistiku a vzdělávací pořady.</w:t>
      </w:r>
    </w:p>
    <w:p w14:paraId="2C7F47BB" w14:textId="77777777" w:rsidR="00126C73" w:rsidRPr="006D1460" w:rsidRDefault="009A5477" w:rsidP="006D1460">
      <w:pPr>
        <w:numPr>
          <w:ilvl w:val="0"/>
          <w:numId w:val="1"/>
        </w:numPr>
        <w:spacing w:before="100" w:beforeAutospacing="1" w:after="100" w:afterAutospacing="1" w:line="276" w:lineRule="auto"/>
        <w:jc w:val="both"/>
        <w:rPr>
          <w:rFonts w:ascii="Arial" w:eastAsia="Times New Roman" w:hAnsi="Arial" w:cs="Arial"/>
          <w:sz w:val="20"/>
          <w:szCs w:val="20"/>
        </w:rPr>
      </w:pPr>
      <w:r w:rsidRPr="006D1460">
        <w:rPr>
          <w:rFonts w:ascii="Arial" w:eastAsia="Times New Roman" w:hAnsi="Arial" w:cs="Arial"/>
          <w:b/>
          <w:bCs/>
          <w:sz w:val="20"/>
          <w:szCs w:val="20"/>
        </w:rPr>
        <w:t>Posiluje roli mediálních rad na úkor redakční autonomie.</w:t>
      </w:r>
    </w:p>
    <w:p w14:paraId="29EF980B" w14:textId="1952AF87" w:rsidR="00E1793C" w:rsidRDefault="00E1793C" w:rsidP="006D1460">
      <w:pPr>
        <w:pStyle w:val="Odstavecseseznamem"/>
        <w:spacing w:before="100" w:beforeAutospacing="1" w:after="100" w:afterAutospacing="1" w:line="276" w:lineRule="auto"/>
        <w:jc w:val="both"/>
        <w:rPr>
          <w:rFonts w:ascii="Arial" w:hAnsi="Arial" w:cs="Arial"/>
          <w:sz w:val="20"/>
          <w:szCs w:val="20"/>
        </w:rPr>
      </w:pPr>
      <w:r w:rsidRPr="006D1460">
        <w:rPr>
          <w:rFonts w:ascii="Arial" w:eastAsia="Times New Roman" w:hAnsi="Arial" w:cs="Arial"/>
          <w:sz w:val="20"/>
          <w:szCs w:val="20"/>
        </w:rPr>
        <w:t xml:space="preserve">Návrh vytváří prostor pro tlak na redakční rozhodování tím, že standardní odpovědnost šéfredaktorů za obsah přenáší na mediální rady, které ovšem nesmějí zasahovat do výroby a vysílání pořadů, jak návrh správně přebírá z dosavadní praxe. </w:t>
      </w:r>
      <w:r w:rsidRPr="006D1460">
        <w:rPr>
          <w:rFonts w:ascii="Arial" w:hAnsi="Arial" w:cs="Arial"/>
          <w:sz w:val="20"/>
          <w:szCs w:val="20"/>
        </w:rPr>
        <w:t>P</w:t>
      </w:r>
      <w:r w:rsidR="005069BD" w:rsidRPr="006D1460">
        <w:rPr>
          <w:rFonts w:ascii="Arial" w:hAnsi="Arial" w:cs="Arial"/>
          <w:sz w:val="20"/>
          <w:szCs w:val="20"/>
        </w:rPr>
        <w:t>římá odpovědnost mediálních rad za obsah vysílání médií veřejné služby</w:t>
      </w:r>
      <w:r w:rsidRPr="006D1460">
        <w:rPr>
          <w:rFonts w:ascii="Arial" w:hAnsi="Arial" w:cs="Arial"/>
          <w:sz w:val="20"/>
          <w:szCs w:val="20"/>
        </w:rPr>
        <w:t xml:space="preserve"> je</w:t>
      </w:r>
      <w:r w:rsidR="005069BD" w:rsidRPr="006D1460">
        <w:rPr>
          <w:rFonts w:ascii="Arial" w:hAnsi="Arial" w:cs="Arial"/>
          <w:sz w:val="20"/>
          <w:szCs w:val="20"/>
        </w:rPr>
        <w:t xml:space="preserve"> v rozporu s jiným ustanovením stejného zákona, podle nějž Rada ČRo, resp. Rada ČT ani její členové nesmějí přímo zasahovat do výroby a</w:t>
      </w:r>
      <w:r w:rsidRPr="006D1460">
        <w:rPr>
          <w:rFonts w:ascii="Arial" w:hAnsi="Arial" w:cs="Arial"/>
          <w:sz w:val="20"/>
          <w:szCs w:val="20"/>
        </w:rPr>
        <w:t> </w:t>
      </w:r>
      <w:r w:rsidR="005069BD" w:rsidRPr="006D1460">
        <w:rPr>
          <w:rFonts w:ascii="Arial" w:hAnsi="Arial" w:cs="Arial"/>
          <w:sz w:val="20"/>
          <w:szCs w:val="20"/>
        </w:rPr>
        <w:t xml:space="preserve">vysílání pořadů. </w:t>
      </w:r>
    </w:p>
    <w:p w14:paraId="231ADFE9" w14:textId="77777777" w:rsidR="003A06BA" w:rsidRPr="006D1460" w:rsidRDefault="003A06BA" w:rsidP="006D1460">
      <w:pPr>
        <w:pStyle w:val="Odstavecseseznamem"/>
        <w:spacing w:before="100" w:beforeAutospacing="1" w:after="100" w:afterAutospacing="1" w:line="276" w:lineRule="auto"/>
        <w:jc w:val="both"/>
        <w:rPr>
          <w:rFonts w:ascii="Arial" w:hAnsi="Arial" w:cs="Arial"/>
          <w:sz w:val="20"/>
          <w:szCs w:val="20"/>
        </w:rPr>
      </w:pPr>
    </w:p>
    <w:p w14:paraId="67A89FEE" w14:textId="77777777" w:rsidR="00E1793C" w:rsidRPr="006D1460" w:rsidRDefault="00E1793C" w:rsidP="006D1460">
      <w:pPr>
        <w:pStyle w:val="Odstavecseseznamem"/>
        <w:spacing w:before="100" w:beforeAutospacing="1" w:after="100" w:afterAutospacing="1" w:line="276" w:lineRule="auto"/>
        <w:jc w:val="both"/>
        <w:rPr>
          <w:rFonts w:ascii="Arial" w:hAnsi="Arial" w:cs="Arial"/>
          <w:sz w:val="20"/>
          <w:szCs w:val="20"/>
        </w:rPr>
      </w:pPr>
    </w:p>
    <w:p w14:paraId="5853C87B" w14:textId="77777777" w:rsidR="003A06BA" w:rsidRPr="003A06BA" w:rsidRDefault="003A06BA" w:rsidP="003A06BA">
      <w:pPr>
        <w:pStyle w:val="Odstavecseseznamem"/>
        <w:spacing w:before="100" w:beforeAutospacing="1" w:after="100" w:afterAutospacing="1" w:line="276" w:lineRule="auto"/>
        <w:jc w:val="both"/>
        <w:rPr>
          <w:rFonts w:ascii="Arial" w:eastAsia="Times New Roman" w:hAnsi="Arial" w:cs="Arial"/>
          <w:sz w:val="20"/>
          <w:szCs w:val="20"/>
        </w:rPr>
      </w:pPr>
    </w:p>
    <w:p w14:paraId="4B0C67AB" w14:textId="590CBA4C" w:rsidR="00126C73" w:rsidRPr="006D1460" w:rsidRDefault="009A5477" w:rsidP="006D1460">
      <w:pPr>
        <w:pStyle w:val="Odstavecseseznamem"/>
        <w:numPr>
          <w:ilvl w:val="0"/>
          <w:numId w:val="1"/>
        </w:numPr>
        <w:spacing w:before="100" w:beforeAutospacing="1" w:after="100" w:afterAutospacing="1" w:line="276" w:lineRule="auto"/>
        <w:jc w:val="both"/>
        <w:rPr>
          <w:rFonts w:ascii="Arial" w:eastAsia="Times New Roman" w:hAnsi="Arial" w:cs="Arial"/>
          <w:sz w:val="20"/>
          <w:szCs w:val="20"/>
        </w:rPr>
      </w:pPr>
      <w:r w:rsidRPr="006D1460">
        <w:rPr>
          <w:rFonts w:ascii="Arial" w:eastAsia="Times New Roman" w:hAnsi="Arial" w:cs="Arial"/>
          <w:b/>
          <w:bCs/>
          <w:sz w:val="20"/>
          <w:szCs w:val="20"/>
        </w:rPr>
        <w:t>Financování je nastaveno problematicky.</w:t>
      </w:r>
    </w:p>
    <w:p w14:paraId="35F1EEC7" w14:textId="77777777" w:rsidR="00E1793C" w:rsidRPr="006D1460" w:rsidRDefault="009A5477" w:rsidP="006D1460">
      <w:pPr>
        <w:spacing w:before="100" w:beforeAutospacing="1" w:after="100" w:afterAutospacing="1" w:line="276" w:lineRule="auto"/>
        <w:ind w:left="720"/>
        <w:jc w:val="both"/>
        <w:rPr>
          <w:rFonts w:ascii="Arial" w:eastAsia="Times New Roman" w:hAnsi="Arial" w:cs="Arial"/>
          <w:sz w:val="20"/>
          <w:szCs w:val="20"/>
        </w:rPr>
      </w:pPr>
      <w:r w:rsidRPr="006D1460">
        <w:rPr>
          <w:rFonts w:ascii="Arial" w:eastAsia="Times New Roman" w:hAnsi="Arial" w:cs="Arial"/>
          <w:sz w:val="20"/>
          <w:szCs w:val="20"/>
        </w:rPr>
        <w:t xml:space="preserve">Návrh zákona zakládá nejistotu ohledně vyplácení příspěvku ze státního rozpočtu, protože chybějí ustanovení specifikující způsob a termín vyplácení ročního příspěvku ze státního rozpočtu ČR. </w:t>
      </w:r>
    </w:p>
    <w:p w14:paraId="47770142" w14:textId="576B5EA2" w:rsidR="008A2046" w:rsidRPr="006D1460" w:rsidRDefault="009A5477" w:rsidP="008A2046">
      <w:pPr>
        <w:spacing w:before="100" w:beforeAutospacing="1" w:after="100" w:afterAutospacing="1" w:line="276" w:lineRule="auto"/>
        <w:ind w:left="720"/>
        <w:jc w:val="both"/>
        <w:rPr>
          <w:rFonts w:ascii="Arial" w:eastAsia="Times New Roman" w:hAnsi="Arial" w:cs="Arial"/>
          <w:sz w:val="20"/>
          <w:szCs w:val="20"/>
        </w:rPr>
      </w:pPr>
      <w:r w:rsidRPr="006D1460">
        <w:rPr>
          <w:rFonts w:ascii="Arial" w:eastAsia="Times New Roman" w:hAnsi="Arial" w:cs="Arial"/>
          <w:sz w:val="20"/>
          <w:szCs w:val="20"/>
        </w:rPr>
        <w:t>Návrh také nově zavádí možnost financování médií veřejné služby z darů, grantů a příspěvků třetích osob</w:t>
      </w:r>
      <w:r w:rsidR="008A2046">
        <w:rPr>
          <w:rFonts w:ascii="Arial" w:eastAsia="Times New Roman" w:hAnsi="Arial" w:cs="Arial"/>
          <w:sz w:val="20"/>
          <w:szCs w:val="20"/>
        </w:rPr>
        <w:t>.</w:t>
      </w:r>
      <w:r w:rsidRPr="006D1460">
        <w:rPr>
          <w:rFonts w:ascii="Arial" w:eastAsia="Times New Roman" w:hAnsi="Arial" w:cs="Arial"/>
          <w:sz w:val="20"/>
          <w:szCs w:val="20"/>
        </w:rPr>
        <w:t xml:space="preserve"> </w:t>
      </w:r>
      <w:r w:rsidR="008A2046" w:rsidRPr="006D1460">
        <w:rPr>
          <w:rFonts w:ascii="Arial" w:eastAsia="Times New Roman" w:hAnsi="Arial" w:cs="Arial"/>
          <w:sz w:val="20"/>
          <w:szCs w:val="20"/>
        </w:rPr>
        <w:t>To ale znamená, že by část jejich financování mohla záviset třeba na firmách, obcích, krajích nebo jiných dárcích. Takové ustanovení otvírá možnosti vlivu dárců na obsah vysílání. Média veřejné služby proto nemají stát na darech a fundraisingu, ale na pevném, transparentním a předvídatelném financování.</w:t>
      </w:r>
    </w:p>
    <w:p w14:paraId="13F9D17E" w14:textId="4D1A426B" w:rsidR="001928A4" w:rsidRPr="006D1460" w:rsidRDefault="001928A4" w:rsidP="006D1460">
      <w:pPr>
        <w:spacing w:before="100" w:beforeAutospacing="1" w:after="100" w:afterAutospacing="1" w:line="276" w:lineRule="auto"/>
        <w:ind w:left="720"/>
        <w:jc w:val="both"/>
        <w:rPr>
          <w:rFonts w:ascii="Arial" w:eastAsia="Times New Roman" w:hAnsi="Arial" w:cs="Arial"/>
          <w:sz w:val="20"/>
          <w:szCs w:val="20"/>
        </w:rPr>
      </w:pPr>
      <w:r w:rsidRPr="006D1460">
        <w:rPr>
          <w:rFonts w:ascii="Arial" w:eastAsia="Times New Roman" w:hAnsi="Arial" w:cs="Arial"/>
          <w:sz w:val="20"/>
          <w:szCs w:val="20"/>
        </w:rPr>
        <w:t xml:space="preserve">Výhrady máme také k navrženému zveřejňování osobních údajů dárců a přispěvatelů. Požadavek uvádět u fyzických osob vedle jména a příjmení i datum narození považujeme za nepřiměřený zásah do soukromí, který může lidi od poskytování příspěvků odradit. </w:t>
      </w:r>
      <w:r w:rsidRPr="006D1460">
        <w:rPr>
          <w:rFonts w:ascii="Arial" w:hAnsi="Arial" w:cs="Arial"/>
          <w:sz w:val="20"/>
          <w:szCs w:val="20"/>
        </w:rPr>
        <w:t>K rozporu dochází především se zákonem o zpracování osobních údajů a nařízením Evropského parlamentu a Rady EU o ochraně fyzických osob v souvislosti se zpracováním osobních údajů.</w:t>
      </w:r>
    </w:p>
    <w:p w14:paraId="53BBB2F1" w14:textId="77777777" w:rsidR="009A5477" w:rsidRPr="006D1460" w:rsidRDefault="009A5477" w:rsidP="006D1460">
      <w:pPr>
        <w:pStyle w:val="Odstavecseseznamem"/>
        <w:numPr>
          <w:ilvl w:val="0"/>
          <w:numId w:val="1"/>
        </w:numPr>
        <w:spacing w:after="0" w:line="276" w:lineRule="auto"/>
        <w:jc w:val="both"/>
        <w:rPr>
          <w:rFonts w:ascii="Arial" w:hAnsi="Arial" w:cs="Arial"/>
          <w:sz w:val="20"/>
          <w:szCs w:val="20"/>
        </w:rPr>
      </w:pPr>
      <w:r w:rsidRPr="006D1460">
        <w:rPr>
          <w:rFonts w:ascii="Arial" w:hAnsi="Arial" w:cs="Arial"/>
          <w:b/>
          <w:bCs/>
          <w:sz w:val="20"/>
          <w:szCs w:val="20"/>
        </w:rPr>
        <w:t>Povinnost zajistit dostupnost kompletního vysílání ČRo osobám se smyslovým postižením.</w:t>
      </w:r>
      <w:r w:rsidRPr="006D1460">
        <w:rPr>
          <w:rFonts w:ascii="Arial" w:hAnsi="Arial" w:cs="Arial"/>
          <w:sz w:val="20"/>
          <w:szCs w:val="20"/>
        </w:rPr>
        <w:t xml:space="preserve"> </w:t>
      </w:r>
    </w:p>
    <w:p w14:paraId="62CCAB6E" w14:textId="77777777" w:rsidR="00126C73" w:rsidRPr="006D1460" w:rsidRDefault="00126C73" w:rsidP="006D1460">
      <w:pPr>
        <w:pStyle w:val="Odstavecseseznamem"/>
        <w:spacing w:after="0" w:line="276" w:lineRule="auto"/>
        <w:jc w:val="both"/>
        <w:rPr>
          <w:rFonts w:ascii="Arial" w:hAnsi="Arial" w:cs="Arial"/>
          <w:sz w:val="20"/>
          <w:szCs w:val="20"/>
        </w:rPr>
      </w:pPr>
    </w:p>
    <w:p w14:paraId="60D979AB" w14:textId="77777777" w:rsidR="009A5477" w:rsidRPr="006D1460" w:rsidRDefault="001928A4" w:rsidP="006D1460">
      <w:pPr>
        <w:pStyle w:val="Odstavecseseznamem"/>
        <w:spacing w:after="0" w:line="276" w:lineRule="auto"/>
        <w:jc w:val="both"/>
        <w:rPr>
          <w:rFonts w:ascii="Arial" w:hAnsi="Arial" w:cs="Arial"/>
          <w:sz w:val="20"/>
          <w:szCs w:val="20"/>
        </w:rPr>
      </w:pPr>
      <w:r w:rsidRPr="006D1460">
        <w:rPr>
          <w:rFonts w:ascii="Arial" w:hAnsi="Arial" w:cs="Arial"/>
          <w:sz w:val="20"/>
          <w:szCs w:val="20"/>
        </w:rPr>
        <w:t xml:space="preserve">Zákon zavádí nové povinnosti, které jsou v praxi nerealizovatelné. </w:t>
      </w:r>
      <w:r w:rsidR="009A5477" w:rsidRPr="006D1460">
        <w:rPr>
          <w:rFonts w:ascii="Arial" w:hAnsi="Arial" w:cs="Arial"/>
          <w:sz w:val="20"/>
          <w:szCs w:val="20"/>
        </w:rPr>
        <w:t xml:space="preserve">V případě rozhlasového vysílání </w:t>
      </w:r>
      <w:r w:rsidR="004C6E70" w:rsidRPr="006D1460">
        <w:rPr>
          <w:rFonts w:ascii="Arial" w:hAnsi="Arial" w:cs="Arial"/>
          <w:sz w:val="20"/>
          <w:szCs w:val="20"/>
        </w:rPr>
        <w:t xml:space="preserve">je </w:t>
      </w:r>
      <w:r w:rsidR="009A5477" w:rsidRPr="006D1460">
        <w:rPr>
          <w:rFonts w:ascii="Arial" w:hAnsi="Arial" w:cs="Arial"/>
          <w:sz w:val="20"/>
          <w:szCs w:val="20"/>
        </w:rPr>
        <w:t>titulkování nebo tlumočení do znakové řeči pro neslyší</w:t>
      </w:r>
      <w:r w:rsidR="004C6E70" w:rsidRPr="006D1460">
        <w:rPr>
          <w:rFonts w:ascii="Arial" w:hAnsi="Arial" w:cs="Arial"/>
          <w:sz w:val="20"/>
          <w:szCs w:val="20"/>
        </w:rPr>
        <w:t>cí</w:t>
      </w:r>
      <w:r w:rsidR="009A5477" w:rsidRPr="006D1460">
        <w:rPr>
          <w:rFonts w:ascii="Arial" w:hAnsi="Arial" w:cs="Arial"/>
          <w:sz w:val="20"/>
          <w:szCs w:val="20"/>
        </w:rPr>
        <w:t xml:space="preserve"> v praxi ne</w:t>
      </w:r>
      <w:r w:rsidR="004C6E70" w:rsidRPr="006D1460">
        <w:rPr>
          <w:rFonts w:ascii="Arial" w:hAnsi="Arial" w:cs="Arial"/>
          <w:sz w:val="20"/>
          <w:szCs w:val="20"/>
        </w:rPr>
        <w:t xml:space="preserve">možné zajistit. </w:t>
      </w:r>
    </w:p>
    <w:p w14:paraId="121D85BE" w14:textId="77777777" w:rsidR="009A5477" w:rsidRPr="006D1460" w:rsidRDefault="009A5477" w:rsidP="006D1460">
      <w:pPr>
        <w:pStyle w:val="Odstavecseseznamem"/>
        <w:spacing w:line="276" w:lineRule="auto"/>
        <w:jc w:val="both"/>
        <w:rPr>
          <w:rFonts w:ascii="Arial" w:hAnsi="Arial" w:cs="Arial"/>
          <w:sz w:val="20"/>
          <w:szCs w:val="20"/>
        </w:rPr>
      </w:pPr>
    </w:p>
    <w:p w14:paraId="11A07DBA" w14:textId="7209483E" w:rsidR="00000D44" w:rsidRDefault="009A5477" w:rsidP="00000D44">
      <w:pPr>
        <w:spacing w:line="276" w:lineRule="auto"/>
        <w:jc w:val="both"/>
        <w:rPr>
          <w:rFonts w:ascii="Arial" w:hAnsi="Arial" w:cs="Arial"/>
          <w:color w:val="000000"/>
          <w:sz w:val="20"/>
          <w:szCs w:val="20"/>
        </w:rPr>
      </w:pPr>
      <w:r w:rsidRPr="006D1460">
        <w:rPr>
          <w:rFonts w:ascii="Arial" w:hAnsi="Arial" w:cs="Arial"/>
          <w:sz w:val="20"/>
          <w:szCs w:val="20"/>
        </w:rPr>
        <w:t xml:space="preserve">Vzhledem k výše uvedenému máme za to, že případné vládou plánované změny by měly být řešeny novelou stávajících právních předpisů, nikoliv </w:t>
      </w:r>
      <w:r w:rsidRPr="006D1460">
        <w:rPr>
          <w:rFonts w:ascii="Arial" w:hAnsi="Arial" w:cs="Arial"/>
          <w:color w:val="000000"/>
          <w:sz w:val="20"/>
          <w:szCs w:val="20"/>
        </w:rPr>
        <w:t>překotným zpracováním zcela nového ZMVS, který zásadním způsobem nabourává</w:t>
      </w:r>
      <w:r w:rsidR="00000D44">
        <w:rPr>
          <w:rFonts w:ascii="Arial" w:hAnsi="Arial" w:cs="Arial"/>
          <w:color w:val="000000"/>
          <w:sz w:val="20"/>
          <w:szCs w:val="20"/>
        </w:rPr>
        <w:t xml:space="preserve"> stávající</w:t>
      </w:r>
      <w:r w:rsidRPr="006D1460">
        <w:rPr>
          <w:rFonts w:ascii="Arial" w:hAnsi="Arial" w:cs="Arial"/>
          <w:color w:val="000000"/>
          <w:sz w:val="20"/>
          <w:szCs w:val="20"/>
        </w:rPr>
        <w:t xml:space="preserve"> fungující systém fungování médií veřejné služby </w:t>
      </w:r>
      <w:r w:rsidR="00000D44">
        <w:rPr>
          <w:rFonts w:ascii="Arial" w:hAnsi="Arial" w:cs="Arial"/>
          <w:color w:val="000000"/>
          <w:sz w:val="20"/>
          <w:szCs w:val="20"/>
        </w:rPr>
        <w:t xml:space="preserve">v ČR </w:t>
      </w:r>
      <w:r w:rsidRPr="006D1460">
        <w:rPr>
          <w:rFonts w:ascii="Arial" w:hAnsi="Arial" w:cs="Arial"/>
          <w:color w:val="000000"/>
          <w:sz w:val="20"/>
          <w:szCs w:val="20"/>
        </w:rPr>
        <w:t>a</w:t>
      </w:r>
      <w:r w:rsidR="008A2046">
        <w:rPr>
          <w:rFonts w:ascii="Arial" w:hAnsi="Arial" w:cs="Arial"/>
          <w:color w:val="000000"/>
          <w:sz w:val="20"/>
          <w:szCs w:val="20"/>
        </w:rPr>
        <w:t> </w:t>
      </w:r>
      <w:r w:rsidRPr="006D1460">
        <w:rPr>
          <w:rFonts w:ascii="Arial" w:hAnsi="Arial" w:cs="Arial"/>
          <w:color w:val="000000"/>
          <w:sz w:val="20"/>
          <w:szCs w:val="20"/>
        </w:rPr>
        <w:t>zdaleka nedosahuje kvality stávající právní úpravy</w:t>
      </w:r>
      <w:r w:rsidR="00000D44">
        <w:rPr>
          <w:rFonts w:ascii="Arial" w:hAnsi="Arial" w:cs="Arial"/>
          <w:color w:val="000000"/>
          <w:sz w:val="20"/>
          <w:szCs w:val="20"/>
        </w:rPr>
        <w:t xml:space="preserve"> požadavky na právní normu co do jejich určitostí, srozumitelnosti, jasnosti, vnitřní systematičnosti, reálné aplikovatelnosti a vymahatelnosti. </w:t>
      </w:r>
    </w:p>
    <w:p w14:paraId="550408C8" w14:textId="77777777" w:rsidR="00000D44" w:rsidRDefault="00000D44" w:rsidP="00000D44">
      <w:pPr>
        <w:spacing w:line="276" w:lineRule="auto"/>
        <w:jc w:val="both"/>
        <w:rPr>
          <w:rFonts w:ascii="Arial" w:hAnsi="Arial" w:cs="Arial"/>
          <w:color w:val="000000"/>
          <w:sz w:val="20"/>
          <w:szCs w:val="20"/>
        </w:rPr>
      </w:pPr>
    </w:p>
    <w:p w14:paraId="1ABBCA4F" w14:textId="77777777" w:rsidR="00E40C99" w:rsidRDefault="00E40C99" w:rsidP="008A2046">
      <w:pPr>
        <w:spacing w:line="276" w:lineRule="auto"/>
        <w:jc w:val="both"/>
      </w:pPr>
    </w:p>
    <w:sectPr w:rsidR="00E40C99" w:rsidSect="006D1460">
      <w:headerReference w:type="default" r:id="rId7"/>
      <w:footerReference w:type="default" r:id="rId8"/>
      <w:pgSz w:w="11906" w:h="16838"/>
      <w:pgMar w:top="1417" w:right="1417" w:bottom="993" w:left="1417" w:header="708" w:footer="3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A435A" w14:textId="77777777" w:rsidR="008B4A04" w:rsidRDefault="008B4A04" w:rsidP="006D1460">
      <w:r>
        <w:separator/>
      </w:r>
    </w:p>
  </w:endnote>
  <w:endnote w:type="continuationSeparator" w:id="0">
    <w:p w14:paraId="2BC7D308" w14:textId="77777777" w:rsidR="008B4A04" w:rsidRDefault="008B4A04" w:rsidP="006D1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rPr>
      <w:id w:val="105087630"/>
      <w:docPartObj>
        <w:docPartGallery w:val="Page Numbers (Bottom of Page)"/>
        <w:docPartUnique/>
      </w:docPartObj>
    </w:sdtPr>
    <w:sdtContent>
      <w:sdt>
        <w:sdtPr>
          <w:rPr>
            <w:rFonts w:ascii="Arial" w:hAnsi="Arial" w:cs="Arial"/>
            <w:sz w:val="18"/>
          </w:rPr>
          <w:id w:val="-1705238520"/>
          <w:docPartObj>
            <w:docPartGallery w:val="Page Numbers (Top of Page)"/>
            <w:docPartUnique/>
          </w:docPartObj>
        </w:sdtPr>
        <w:sdtContent>
          <w:p w14:paraId="48141CE6" w14:textId="77777777" w:rsidR="006D1460" w:rsidRPr="006D1460" w:rsidRDefault="006D1460" w:rsidP="006D1460">
            <w:pPr>
              <w:pStyle w:val="Zpat"/>
              <w:jc w:val="right"/>
              <w:rPr>
                <w:rFonts w:ascii="Arial" w:hAnsi="Arial" w:cs="Arial"/>
                <w:sz w:val="18"/>
              </w:rPr>
            </w:pPr>
            <w:r w:rsidRPr="006D1460">
              <w:rPr>
                <w:rFonts w:ascii="Arial" w:hAnsi="Arial" w:cs="Arial"/>
                <w:sz w:val="18"/>
              </w:rPr>
              <w:t xml:space="preserve">Stránka </w:t>
            </w:r>
            <w:r w:rsidRPr="006D1460">
              <w:rPr>
                <w:rFonts w:ascii="Arial" w:hAnsi="Arial" w:cs="Arial"/>
                <w:b/>
                <w:bCs/>
                <w:sz w:val="18"/>
              </w:rPr>
              <w:fldChar w:fldCharType="begin"/>
            </w:r>
            <w:r w:rsidRPr="006D1460">
              <w:rPr>
                <w:rFonts w:ascii="Arial" w:hAnsi="Arial" w:cs="Arial"/>
                <w:b/>
                <w:bCs/>
                <w:sz w:val="18"/>
              </w:rPr>
              <w:instrText>PAGE</w:instrText>
            </w:r>
            <w:r w:rsidRPr="006D1460">
              <w:rPr>
                <w:rFonts w:ascii="Arial" w:hAnsi="Arial" w:cs="Arial"/>
                <w:b/>
                <w:bCs/>
                <w:sz w:val="18"/>
              </w:rPr>
              <w:fldChar w:fldCharType="separate"/>
            </w:r>
            <w:r w:rsidRPr="006D1460">
              <w:rPr>
                <w:rFonts w:ascii="Arial" w:hAnsi="Arial" w:cs="Arial"/>
                <w:b/>
                <w:bCs/>
                <w:sz w:val="18"/>
              </w:rPr>
              <w:t>2</w:t>
            </w:r>
            <w:r w:rsidRPr="006D1460">
              <w:rPr>
                <w:rFonts w:ascii="Arial" w:hAnsi="Arial" w:cs="Arial"/>
                <w:b/>
                <w:bCs/>
                <w:sz w:val="18"/>
              </w:rPr>
              <w:fldChar w:fldCharType="end"/>
            </w:r>
            <w:r w:rsidRPr="006D1460">
              <w:rPr>
                <w:rFonts w:ascii="Arial" w:hAnsi="Arial" w:cs="Arial"/>
                <w:sz w:val="18"/>
              </w:rPr>
              <w:t xml:space="preserve"> z </w:t>
            </w:r>
            <w:r w:rsidRPr="006D1460">
              <w:rPr>
                <w:rFonts w:ascii="Arial" w:hAnsi="Arial" w:cs="Arial"/>
                <w:b/>
                <w:bCs/>
                <w:sz w:val="18"/>
              </w:rPr>
              <w:fldChar w:fldCharType="begin"/>
            </w:r>
            <w:r w:rsidRPr="006D1460">
              <w:rPr>
                <w:rFonts w:ascii="Arial" w:hAnsi="Arial" w:cs="Arial"/>
                <w:b/>
                <w:bCs/>
                <w:sz w:val="18"/>
              </w:rPr>
              <w:instrText>NUMPAGES</w:instrText>
            </w:r>
            <w:r w:rsidRPr="006D1460">
              <w:rPr>
                <w:rFonts w:ascii="Arial" w:hAnsi="Arial" w:cs="Arial"/>
                <w:b/>
                <w:bCs/>
                <w:sz w:val="18"/>
              </w:rPr>
              <w:fldChar w:fldCharType="separate"/>
            </w:r>
            <w:r w:rsidRPr="006D1460">
              <w:rPr>
                <w:rFonts w:ascii="Arial" w:hAnsi="Arial" w:cs="Arial"/>
                <w:b/>
                <w:bCs/>
                <w:sz w:val="18"/>
              </w:rPr>
              <w:t>2</w:t>
            </w:r>
            <w:r w:rsidRPr="006D1460">
              <w:rPr>
                <w:rFonts w:ascii="Arial" w:hAnsi="Arial" w:cs="Arial"/>
                <w:b/>
                <w:bCs/>
                <w:sz w:val="18"/>
              </w:rPr>
              <w:fldChar w:fldCharType="end"/>
            </w:r>
          </w:p>
        </w:sdtContent>
      </w:sdt>
    </w:sdtContent>
  </w:sdt>
  <w:p w14:paraId="46A57A66" w14:textId="77777777" w:rsidR="006D1460" w:rsidRDefault="006D14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F3A2E" w14:textId="77777777" w:rsidR="008B4A04" w:rsidRDefault="008B4A04" w:rsidP="006D1460">
      <w:r>
        <w:separator/>
      </w:r>
    </w:p>
  </w:footnote>
  <w:footnote w:type="continuationSeparator" w:id="0">
    <w:p w14:paraId="27839067" w14:textId="77777777" w:rsidR="008B4A04" w:rsidRDefault="008B4A04" w:rsidP="006D1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526F3" w14:textId="77777777" w:rsidR="006D1460" w:rsidRDefault="006D1460">
    <w:pPr>
      <w:pStyle w:val="Zhlav"/>
    </w:pPr>
    <w:r>
      <w:rPr>
        <w:rFonts w:ascii="Arial" w:eastAsia="Times New Roman" w:hAnsi="Arial" w:cs="Arial"/>
        <w:bCs/>
        <w:i/>
        <w:noProof/>
        <w:color w:val="FF0000"/>
        <w:szCs w:val="20"/>
      </w:rPr>
      <w:drawing>
        <wp:anchor distT="0" distB="0" distL="114300" distR="114300" simplePos="0" relativeHeight="251661312" behindDoc="0" locked="0" layoutInCell="1" allowOverlap="1" wp14:anchorId="13B20E77" wp14:editId="30E1AA65">
          <wp:simplePos x="0" y="0"/>
          <wp:positionH relativeFrom="margin">
            <wp:posOffset>3897923</wp:posOffset>
          </wp:positionH>
          <wp:positionV relativeFrom="paragraph">
            <wp:posOffset>-558</wp:posOffset>
          </wp:positionV>
          <wp:extent cx="1859008" cy="396240"/>
          <wp:effectExtent l="0" t="0" r="8255" b="3810"/>
          <wp:wrapNone/>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087" t="20661" r="6418" b="20661"/>
                  <a:stretch/>
                </pic:blipFill>
                <pic:spPr bwMode="auto">
                  <a:xfrm>
                    <a:off x="0" y="0"/>
                    <a:ext cx="1859008" cy="396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eastAsia="Times New Roman" w:hAnsi="Arial" w:cs="Arial"/>
        <w:bCs/>
        <w:i/>
        <w:noProof/>
        <w:color w:val="FF0000"/>
        <w:szCs w:val="20"/>
      </w:rPr>
      <w:drawing>
        <wp:anchor distT="0" distB="0" distL="114300" distR="114300" simplePos="0" relativeHeight="251659264" behindDoc="0" locked="0" layoutInCell="1" allowOverlap="1" wp14:anchorId="5C52C340" wp14:editId="6E1950EE">
          <wp:simplePos x="0" y="0"/>
          <wp:positionH relativeFrom="margin">
            <wp:posOffset>0</wp:posOffset>
          </wp:positionH>
          <wp:positionV relativeFrom="paragraph">
            <wp:posOffset>-635</wp:posOffset>
          </wp:positionV>
          <wp:extent cx="1623060" cy="347799"/>
          <wp:effectExtent l="0" t="0" r="0" b="0"/>
          <wp:wrapNone/>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51368" cy="3538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D3E9F"/>
    <w:multiLevelType w:val="hybridMultilevel"/>
    <w:tmpl w:val="18609A5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73B70453"/>
    <w:multiLevelType w:val="hybridMultilevel"/>
    <w:tmpl w:val="42AE581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9EF06FF"/>
    <w:multiLevelType w:val="multilevel"/>
    <w:tmpl w:val="3E780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6056380">
    <w:abstractNumId w:val="2"/>
  </w:num>
  <w:num w:numId="2" w16cid:durableId="104467495">
    <w:abstractNumId w:val="0"/>
  </w:num>
  <w:num w:numId="3" w16cid:durableId="1621060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477"/>
    <w:rsid w:val="00000D44"/>
    <w:rsid w:val="00126C73"/>
    <w:rsid w:val="0014159D"/>
    <w:rsid w:val="001928A4"/>
    <w:rsid w:val="003A06BA"/>
    <w:rsid w:val="003D5D92"/>
    <w:rsid w:val="004C6E70"/>
    <w:rsid w:val="004E57CC"/>
    <w:rsid w:val="005069BD"/>
    <w:rsid w:val="005807C1"/>
    <w:rsid w:val="006D1460"/>
    <w:rsid w:val="0081319F"/>
    <w:rsid w:val="00875649"/>
    <w:rsid w:val="008A2046"/>
    <w:rsid w:val="008B4A04"/>
    <w:rsid w:val="00940890"/>
    <w:rsid w:val="009A5477"/>
    <w:rsid w:val="00AB0A98"/>
    <w:rsid w:val="00C00163"/>
    <w:rsid w:val="00C46E3B"/>
    <w:rsid w:val="00C50209"/>
    <w:rsid w:val="00CE76FB"/>
    <w:rsid w:val="00E1793C"/>
    <w:rsid w:val="00E40C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4F109"/>
  <w15:chartTrackingRefBased/>
  <w15:docId w15:val="{7CFFB250-9D0F-48BB-9155-9764A0CF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5477"/>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List Paragraph (Czech Radio),tabulky,Conclusion de partie,Numbered Para 1,Dot pt,No Spacing1,List Paragraph Char Char Char,Indicator Text,Bullet 1,List Paragraph1,Bullet Points,MAIN CONTENT,List Paragraph12,F5 List Paragraph,Nad"/>
    <w:basedOn w:val="Normln"/>
    <w:link w:val="OdstavecseseznamemChar"/>
    <w:uiPriority w:val="34"/>
    <w:qFormat/>
    <w:rsid w:val="009A5477"/>
    <w:pPr>
      <w:spacing w:after="160" w:line="259" w:lineRule="auto"/>
      <w:ind w:left="720"/>
      <w:contextualSpacing/>
    </w:pPr>
    <w:rPr>
      <w:rFonts w:asciiTheme="minorHAnsi" w:hAnsiTheme="minorHAnsi" w:cstheme="minorBidi"/>
      <w:sz w:val="22"/>
      <w:szCs w:val="22"/>
      <w:lang w:eastAsia="en-US"/>
    </w:rPr>
  </w:style>
  <w:style w:type="character" w:styleId="Odkaznakoment">
    <w:name w:val="annotation reference"/>
    <w:basedOn w:val="Standardnpsmoodstavce"/>
    <w:uiPriority w:val="99"/>
    <w:rsid w:val="009A5477"/>
    <w:rPr>
      <w:rFonts w:cs="Times New Roman"/>
      <w:sz w:val="16"/>
      <w:szCs w:val="16"/>
    </w:rPr>
  </w:style>
  <w:style w:type="paragraph" w:styleId="Textkomente">
    <w:name w:val="annotation text"/>
    <w:basedOn w:val="Normln"/>
    <w:link w:val="TextkomenteChar"/>
    <w:uiPriority w:val="99"/>
    <w:rsid w:val="009A5477"/>
    <w:pPr>
      <w:spacing w:after="200"/>
    </w:pPr>
    <w:rPr>
      <w:rFonts w:ascii="Calibri" w:eastAsia="Times New Roman" w:hAnsi="Calibri"/>
      <w:sz w:val="20"/>
      <w:szCs w:val="20"/>
      <w:lang w:eastAsia="en-US"/>
    </w:rPr>
  </w:style>
  <w:style w:type="character" w:customStyle="1" w:styleId="TextkomenteChar">
    <w:name w:val="Text komentáře Char"/>
    <w:basedOn w:val="Standardnpsmoodstavce"/>
    <w:link w:val="Textkomente"/>
    <w:uiPriority w:val="99"/>
    <w:rsid w:val="009A5477"/>
    <w:rPr>
      <w:rFonts w:ascii="Calibri" w:eastAsia="Times New Roman" w:hAnsi="Calibri" w:cs="Times New Roman"/>
      <w:sz w:val="20"/>
      <w:szCs w:val="20"/>
    </w:rPr>
  </w:style>
  <w:style w:type="character" w:customStyle="1" w:styleId="OdstavecseseznamemChar">
    <w:name w:val="Odstavec se seznamem Char"/>
    <w:aliases w:val="List Paragraph (Czech Radio) Char,tabulky Char,Conclusion de partie Char,Numbered Para 1 Char,Dot pt Char,No Spacing1 Char,List Paragraph Char Char Char Char,Indicator Text Char,Bullet 1 Char,List Paragraph1 Char,Nad Char"/>
    <w:link w:val="Odstavecseseznamem"/>
    <w:uiPriority w:val="34"/>
    <w:locked/>
    <w:rsid w:val="009A5477"/>
  </w:style>
  <w:style w:type="paragraph" w:styleId="Textbubliny">
    <w:name w:val="Balloon Text"/>
    <w:basedOn w:val="Normln"/>
    <w:link w:val="TextbublinyChar"/>
    <w:uiPriority w:val="99"/>
    <w:semiHidden/>
    <w:unhideWhenUsed/>
    <w:rsid w:val="009A547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5477"/>
    <w:rPr>
      <w:rFonts w:ascii="Segoe UI" w:hAnsi="Segoe UI" w:cs="Segoe UI"/>
      <w:sz w:val="18"/>
      <w:szCs w:val="18"/>
      <w:lang w:eastAsia="cs-CZ"/>
    </w:rPr>
  </w:style>
  <w:style w:type="paragraph" w:styleId="Normlnweb">
    <w:name w:val="Normal (Web)"/>
    <w:basedOn w:val="Normln"/>
    <w:uiPriority w:val="99"/>
    <w:unhideWhenUsed/>
    <w:rsid w:val="00875649"/>
    <w:pPr>
      <w:spacing w:before="100" w:beforeAutospacing="1" w:after="100" w:afterAutospacing="1"/>
    </w:pPr>
    <w:rPr>
      <w:rFonts w:eastAsia="Times New Roman"/>
    </w:rPr>
  </w:style>
  <w:style w:type="paragraph" w:styleId="Zhlav">
    <w:name w:val="header"/>
    <w:basedOn w:val="Normln"/>
    <w:link w:val="ZhlavChar"/>
    <w:uiPriority w:val="99"/>
    <w:unhideWhenUsed/>
    <w:rsid w:val="006D1460"/>
    <w:pPr>
      <w:tabs>
        <w:tab w:val="center" w:pos="4536"/>
        <w:tab w:val="right" w:pos="9072"/>
      </w:tabs>
    </w:pPr>
  </w:style>
  <w:style w:type="character" w:customStyle="1" w:styleId="ZhlavChar">
    <w:name w:val="Záhlaví Char"/>
    <w:basedOn w:val="Standardnpsmoodstavce"/>
    <w:link w:val="Zhlav"/>
    <w:uiPriority w:val="99"/>
    <w:rsid w:val="006D1460"/>
    <w:rPr>
      <w:rFonts w:ascii="Times New Roman" w:hAnsi="Times New Roman" w:cs="Times New Roman"/>
      <w:sz w:val="24"/>
      <w:szCs w:val="24"/>
      <w:lang w:eastAsia="cs-CZ"/>
    </w:rPr>
  </w:style>
  <w:style w:type="paragraph" w:styleId="Zpat">
    <w:name w:val="footer"/>
    <w:basedOn w:val="Normln"/>
    <w:link w:val="ZpatChar"/>
    <w:uiPriority w:val="99"/>
    <w:unhideWhenUsed/>
    <w:rsid w:val="006D1460"/>
    <w:pPr>
      <w:tabs>
        <w:tab w:val="center" w:pos="4536"/>
        <w:tab w:val="right" w:pos="9072"/>
      </w:tabs>
    </w:pPr>
  </w:style>
  <w:style w:type="character" w:customStyle="1" w:styleId="ZpatChar">
    <w:name w:val="Zápatí Char"/>
    <w:basedOn w:val="Standardnpsmoodstavce"/>
    <w:link w:val="Zpat"/>
    <w:uiPriority w:val="99"/>
    <w:rsid w:val="006D1460"/>
    <w:rPr>
      <w:rFonts w:ascii="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000D44"/>
    <w:pPr>
      <w:spacing w:after="0"/>
    </w:pPr>
    <w:rPr>
      <w:rFonts w:ascii="Times New Roman" w:eastAsiaTheme="minorHAnsi" w:hAnsi="Times New Roman"/>
      <w:b/>
      <w:bCs/>
      <w:lang w:eastAsia="cs-CZ"/>
    </w:rPr>
  </w:style>
  <w:style w:type="character" w:customStyle="1" w:styleId="PedmtkomenteChar">
    <w:name w:val="Předmět komentáře Char"/>
    <w:basedOn w:val="TextkomenteChar"/>
    <w:link w:val="Pedmtkomente"/>
    <w:uiPriority w:val="99"/>
    <w:semiHidden/>
    <w:rsid w:val="00000D44"/>
    <w:rPr>
      <w:rFonts w:ascii="Times New Roman" w:eastAsia="Times New Roman" w:hAnsi="Times New Roman" w:cs="Times New Roman"/>
      <w:b/>
      <w:bCs/>
      <w:sz w:val="20"/>
      <w:szCs w:val="20"/>
      <w:lang w:eastAsia="cs-CZ"/>
    </w:rPr>
  </w:style>
  <w:style w:type="paragraph" w:styleId="Revize">
    <w:name w:val="Revision"/>
    <w:hidden/>
    <w:uiPriority w:val="99"/>
    <w:semiHidden/>
    <w:rsid w:val="003A06BA"/>
    <w:pPr>
      <w:spacing w:after="0" w:line="240" w:lineRule="auto"/>
    </w:pPr>
    <w:rPr>
      <w:rFonts w:ascii="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132955">
      <w:bodyDiv w:val="1"/>
      <w:marLeft w:val="0"/>
      <w:marRight w:val="0"/>
      <w:marTop w:val="0"/>
      <w:marBottom w:val="0"/>
      <w:divBdr>
        <w:top w:val="none" w:sz="0" w:space="0" w:color="auto"/>
        <w:left w:val="none" w:sz="0" w:space="0" w:color="auto"/>
        <w:bottom w:val="none" w:sz="0" w:space="0" w:color="auto"/>
        <w:right w:val="none" w:sz="0" w:space="0" w:color="auto"/>
      </w:divBdr>
    </w:div>
    <w:div w:id="122999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1161</Words>
  <Characters>6850</Characters>
  <Application>Microsoft Office Word</Application>
  <DocSecurity>0</DocSecurity>
  <Lines>57</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Poliaková Martina</dc:creator>
  <cp:keywords/>
  <dc:description/>
  <cp:lastModifiedBy>Mrákotová Jana</cp:lastModifiedBy>
  <cp:revision>2</cp:revision>
  <dcterms:created xsi:type="dcterms:W3CDTF">2026-04-20T08:27:00Z</dcterms:created>
  <dcterms:modified xsi:type="dcterms:W3CDTF">2026-04-20T08:27:00Z</dcterms:modified>
</cp:coreProperties>
</file>