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E9AE6" w14:textId="36E8692B" w:rsidR="00BD2DCB" w:rsidRDefault="00BD2DCB" w:rsidP="00C10BBD">
      <w:pPr>
        <w:rPr>
          <w:rFonts w:ascii="Verdana" w:hAnsi="Verdana"/>
          <w:b/>
          <w:color w:val="auto"/>
          <w:sz w:val="32"/>
          <w:szCs w:val="32"/>
        </w:rPr>
      </w:pPr>
      <w:r w:rsidRPr="00BD2DCB">
        <w:rPr>
          <w:rFonts w:ascii="Verdana" w:hAnsi="Verdana"/>
          <w:b/>
          <w:color w:val="auto"/>
          <w:sz w:val="32"/>
          <w:szCs w:val="32"/>
        </w:rPr>
        <w:t>iVysílání ČT</w:t>
      </w:r>
      <w:r w:rsidR="00AC1C2D">
        <w:rPr>
          <w:rFonts w:ascii="Verdana" w:hAnsi="Verdana"/>
          <w:b/>
          <w:color w:val="auto"/>
          <w:sz w:val="32"/>
          <w:szCs w:val="32"/>
        </w:rPr>
        <w:t xml:space="preserve"> </w:t>
      </w:r>
      <w:r w:rsidR="00C771EE">
        <w:rPr>
          <w:rFonts w:ascii="Verdana" w:hAnsi="Verdana"/>
          <w:b/>
          <w:color w:val="auto"/>
          <w:sz w:val="32"/>
          <w:szCs w:val="32"/>
        </w:rPr>
        <w:t xml:space="preserve">vlastními </w:t>
      </w:r>
      <w:r w:rsidR="0097514F">
        <w:rPr>
          <w:rFonts w:ascii="Verdana" w:hAnsi="Verdana"/>
          <w:b/>
          <w:color w:val="auto"/>
          <w:sz w:val="32"/>
          <w:szCs w:val="32"/>
        </w:rPr>
        <w:t xml:space="preserve">internetovými </w:t>
      </w:r>
      <w:r w:rsidR="00C771EE">
        <w:rPr>
          <w:rFonts w:ascii="Verdana" w:hAnsi="Verdana"/>
          <w:b/>
          <w:color w:val="auto"/>
          <w:sz w:val="32"/>
          <w:szCs w:val="32"/>
        </w:rPr>
        <w:t xml:space="preserve">pořady </w:t>
      </w:r>
      <w:r w:rsidR="007624B5">
        <w:rPr>
          <w:rFonts w:ascii="Verdana" w:hAnsi="Verdana"/>
          <w:b/>
          <w:color w:val="auto"/>
          <w:sz w:val="32"/>
          <w:szCs w:val="32"/>
        </w:rPr>
        <w:t xml:space="preserve">boduje </w:t>
      </w:r>
      <w:r w:rsidR="006F3C95">
        <w:rPr>
          <w:rFonts w:ascii="Verdana" w:hAnsi="Verdana"/>
          <w:b/>
          <w:color w:val="auto"/>
          <w:sz w:val="32"/>
          <w:szCs w:val="32"/>
        </w:rPr>
        <w:t>u mladší generace</w:t>
      </w:r>
      <w:r w:rsidR="007624B5">
        <w:rPr>
          <w:rFonts w:ascii="Verdana" w:hAnsi="Verdana"/>
          <w:b/>
          <w:color w:val="auto"/>
          <w:sz w:val="32"/>
          <w:szCs w:val="32"/>
        </w:rPr>
        <w:t>, bude jich přibývat</w:t>
      </w:r>
    </w:p>
    <w:p w14:paraId="61BC4F5F" w14:textId="77777777" w:rsidR="007624B5" w:rsidRPr="00BD2DCB" w:rsidRDefault="007624B5" w:rsidP="00C10BBD">
      <w:pPr>
        <w:rPr>
          <w:rFonts w:ascii="Verdana" w:hAnsi="Verdana"/>
          <w:b/>
          <w:color w:val="auto"/>
          <w:sz w:val="32"/>
          <w:szCs w:val="32"/>
        </w:rPr>
      </w:pPr>
    </w:p>
    <w:p w14:paraId="24517E8F" w14:textId="33FB0486" w:rsidR="004A43E3" w:rsidRDefault="006F3C95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C4143F">
        <w:rPr>
          <w:rFonts w:ascii="Verdana" w:hAnsi="Verdana"/>
          <w:noProof/>
          <w:color w:val="auto"/>
          <w:sz w:val="18"/>
          <w:szCs w:val="18"/>
        </w:rPr>
        <w:t>27. května 2024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490E0F50" w14:textId="77777777" w:rsidR="00BD2DCB" w:rsidRPr="00BD2DCB" w:rsidRDefault="00BD2DCB" w:rsidP="00BD2DCB">
      <w:pPr>
        <w:rPr>
          <w:rFonts w:ascii="Verdana" w:hAnsi="Verdana"/>
          <w:b/>
          <w:color w:val="auto"/>
          <w:sz w:val="18"/>
          <w:szCs w:val="18"/>
        </w:rPr>
      </w:pPr>
    </w:p>
    <w:p w14:paraId="3B6E5584" w14:textId="4A839DD9" w:rsidR="00BD2DCB" w:rsidRPr="00BD2DCB" w:rsidRDefault="00930C9E" w:rsidP="00BD2DCB">
      <w:pPr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color w:val="auto"/>
          <w:sz w:val="18"/>
          <w:szCs w:val="18"/>
        </w:rPr>
        <w:t>On</w:t>
      </w:r>
      <w:r w:rsidR="006A7B72">
        <w:rPr>
          <w:rFonts w:ascii="Verdana" w:hAnsi="Verdana"/>
          <w:b/>
          <w:color w:val="auto"/>
          <w:sz w:val="18"/>
          <w:szCs w:val="18"/>
        </w:rPr>
        <w:t>-</w:t>
      </w:r>
      <w:r>
        <w:rPr>
          <w:rFonts w:ascii="Verdana" w:hAnsi="Verdana"/>
          <w:b/>
          <w:color w:val="auto"/>
          <w:sz w:val="18"/>
          <w:szCs w:val="18"/>
        </w:rPr>
        <w:t>line p</w:t>
      </w:r>
      <w:r w:rsidR="000D29C1">
        <w:rPr>
          <w:rFonts w:ascii="Verdana" w:hAnsi="Verdana"/>
          <w:b/>
          <w:color w:val="auto"/>
          <w:sz w:val="18"/>
          <w:szCs w:val="18"/>
        </w:rPr>
        <w:t>latform</w:t>
      </w:r>
      <w:r w:rsidR="00543388">
        <w:rPr>
          <w:rFonts w:ascii="Verdana" w:hAnsi="Verdana"/>
          <w:b/>
          <w:color w:val="auto"/>
          <w:sz w:val="18"/>
          <w:szCs w:val="18"/>
        </w:rPr>
        <w:t>y</w:t>
      </w:r>
      <w:r>
        <w:rPr>
          <w:rFonts w:ascii="Verdana" w:hAnsi="Verdana"/>
          <w:b/>
          <w:color w:val="auto"/>
          <w:sz w:val="18"/>
          <w:szCs w:val="18"/>
        </w:rPr>
        <w:t xml:space="preserve"> České televize nabíz</w:t>
      </w:r>
      <w:r w:rsidR="006A7B72">
        <w:rPr>
          <w:rFonts w:ascii="Verdana" w:hAnsi="Verdana"/>
          <w:b/>
          <w:color w:val="auto"/>
          <w:sz w:val="18"/>
          <w:szCs w:val="18"/>
        </w:rPr>
        <w:t>ej</w:t>
      </w:r>
      <w:r>
        <w:rPr>
          <w:rFonts w:ascii="Verdana" w:hAnsi="Verdana"/>
          <w:b/>
          <w:color w:val="auto"/>
          <w:sz w:val="18"/>
          <w:szCs w:val="18"/>
        </w:rPr>
        <w:t>í</w:t>
      </w:r>
      <w:r w:rsidR="00626802">
        <w:rPr>
          <w:rFonts w:ascii="Verdana" w:hAnsi="Verdana"/>
          <w:b/>
          <w:color w:val="auto"/>
          <w:sz w:val="18"/>
          <w:szCs w:val="18"/>
        </w:rPr>
        <w:t xml:space="preserve"> vlastní</w:t>
      </w:r>
      <w:r w:rsidR="00F47CD9">
        <w:rPr>
          <w:rFonts w:ascii="Verdana" w:hAnsi="Verdana"/>
          <w:b/>
          <w:color w:val="auto"/>
          <w:sz w:val="18"/>
          <w:szCs w:val="18"/>
        </w:rPr>
        <w:t xml:space="preserve"> tvorbu</w:t>
      </w:r>
      <w:r w:rsidR="00543388">
        <w:rPr>
          <w:rFonts w:ascii="Verdana" w:hAnsi="Verdana"/>
          <w:b/>
          <w:color w:val="auto"/>
          <w:sz w:val="18"/>
          <w:szCs w:val="18"/>
        </w:rPr>
        <w:t>, kter</w:t>
      </w:r>
      <w:r w:rsidR="00F47CD9">
        <w:rPr>
          <w:rFonts w:ascii="Verdana" w:hAnsi="Verdana"/>
          <w:b/>
          <w:color w:val="auto"/>
          <w:sz w:val="18"/>
          <w:szCs w:val="18"/>
        </w:rPr>
        <w:t>ou</w:t>
      </w:r>
      <w:r w:rsidR="00543388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D6398D">
        <w:rPr>
          <w:rFonts w:ascii="Verdana" w:hAnsi="Verdana"/>
          <w:b/>
          <w:color w:val="auto"/>
          <w:sz w:val="18"/>
          <w:szCs w:val="18"/>
        </w:rPr>
        <w:t xml:space="preserve">diváci </w:t>
      </w:r>
      <w:r w:rsidR="00011C9E">
        <w:rPr>
          <w:rFonts w:ascii="Verdana" w:hAnsi="Verdana"/>
          <w:b/>
          <w:color w:val="auto"/>
          <w:sz w:val="18"/>
          <w:szCs w:val="18"/>
        </w:rPr>
        <w:t xml:space="preserve">na obrazovkách neuvidí </w:t>
      </w:r>
      <w:r w:rsidR="00626802">
        <w:rPr>
          <w:rFonts w:ascii="Verdana" w:hAnsi="Verdana"/>
          <w:b/>
          <w:color w:val="auto"/>
          <w:sz w:val="18"/>
          <w:szCs w:val="18"/>
        </w:rPr>
        <w:t>–</w:t>
      </w:r>
      <w:r w:rsidR="00D6398D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40001F">
        <w:rPr>
          <w:rFonts w:ascii="Verdana" w:hAnsi="Verdana"/>
          <w:b/>
          <w:color w:val="auto"/>
          <w:sz w:val="18"/>
          <w:szCs w:val="18"/>
        </w:rPr>
        <w:t>vznik</w:t>
      </w:r>
      <w:r w:rsidR="00F47CD9">
        <w:rPr>
          <w:rFonts w:ascii="Verdana" w:hAnsi="Verdana"/>
          <w:b/>
          <w:color w:val="auto"/>
          <w:sz w:val="18"/>
          <w:szCs w:val="18"/>
        </w:rPr>
        <w:t xml:space="preserve">á totiž </w:t>
      </w:r>
      <w:r w:rsidR="00626802">
        <w:rPr>
          <w:rFonts w:ascii="Verdana" w:hAnsi="Verdana"/>
          <w:b/>
          <w:color w:val="auto"/>
          <w:sz w:val="18"/>
          <w:szCs w:val="18"/>
        </w:rPr>
        <w:t xml:space="preserve">přímo pro </w:t>
      </w:r>
      <w:r w:rsidR="006F3C95">
        <w:rPr>
          <w:rFonts w:ascii="Verdana" w:hAnsi="Verdana"/>
          <w:b/>
          <w:color w:val="auto"/>
          <w:sz w:val="18"/>
          <w:szCs w:val="18"/>
        </w:rPr>
        <w:t xml:space="preserve">iVysílání a nově i pro stejnojmenný </w:t>
      </w:r>
      <w:r w:rsidR="006A7B72">
        <w:rPr>
          <w:rFonts w:ascii="Verdana" w:hAnsi="Verdana"/>
          <w:b/>
          <w:color w:val="auto"/>
          <w:sz w:val="18"/>
          <w:szCs w:val="18"/>
        </w:rPr>
        <w:t xml:space="preserve">profil na </w:t>
      </w:r>
      <w:r w:rsidR="006F3C95">
        <w:rPr>
          <w:rFonts w:ascii="Verdana" w:hAnsi="Verdana"/>
          <w:b/>
          <w:color w:val="auto"/>
          <w:sz w:val="18"/>
          <w:szCs w:val="18"/>
        </w:rPr>
        <w:t>YouTube.</w:t>
      </w:r>
      <w:r w:rsidR="00626802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8720D2" w:rsidRPr="00BD2DCB">
        <w:rPr>
          <w:rFonts w:ascii="Verdana" w:hAnsi="Verdana"/>
          <w:b/>
          <w:color w:val="auto"/>
          <w:sz w:val="18"/>
          <w:szCs w:val="18"/>
        </w:rPr>
        <w:t>Popularitu</w:t>
      </w:r>
      <w:r w:rsidR="008720D2">
        <w:rPr>
          <w:rFonts w:ascii="Verdana" w:hAnsi="Verdana"/>
          <w:b/>
          <w:color w:val="auto"/>
          <w:sz w:val="18"/>
          <w:szCs w:val="18"/>
        </w:rPr>
        <w:t xml:space="preserve"> si získala</w:t>
      </w:r>
      <w:r w:rsidR="008720D2" w:rsidRPr="00BD2DCB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8720D2">
        <w:rPr>
          <w:rFonts w:ascii="Verdana" w:hAnsi="Verdana"/>
          <w:b/>
          <w:color w:val="auto"/>
          <w:sz w:val="18"/>
          <w:szCs w:val="18"/>
        </w:rPr>
        <w:t xml:space="preserve">například série </w:t>
      </w:r>
      <w:r w:rsidR="008720D2" w:rsidRPr="00BD2DCB">
        <w:rPr>
          <w:rFonts w:ascii="Verdana" w:hAnsi="Verdana"/>
          <w:b/>
          <w:color w:val="auto"/>
          <w:sz w:val="18"/>
          <w:szCs w:val="18"/>
        </w:rPr>
        <w:t xml:space="preserve">krátkých videí </w:t>
      </w:r>
      <w:proofErr w:type="spellStart"/>
      <w:r w:rsidR="008720D2" w:rsidRPr="00BD2DCB">
        <w:rPr>
          <w:rFonts w:ascii="Verdana" w:hAnsi="Verdana"/>
          <w:b/>
          <w:color w:val="auto"/>
          <w:sz w:val="18"/>
          <w:szCs w:val="18"/>
        </w:rPr>
        <w:t>What</w:t>
      </w:r>
      <w:proofErr w:type="spellEnd"/>
      <w:r w:rsidR="008720D2" w:rsidRPr="00BD2DCB">
        <w:rPr>
          <w:rFonts w:ascii="Verdana" w:hAnsi="Verdana"/>
          <w:b/>
          <w:color w:val="auto"/>
          <w:sz w:val="18"/>
          <w:szCs w:val="18"/>
        </w:rPr>
        <w:t xml:space="preserve"> </w:t>
      </w:r>
      <w:proofErr w:type="spellStart"/>
      <w:r w:rsidR="008720D2" w:rsidRPr="00BD2DCB">
        <w:rPr>
          <w:rFonts w:ascii="Verdana" w:hAnsi="Verdana"/>
          <w:b/>
          <w:color w:val="auto"/>
          <w:sz w:val="18"/>
          <w:szCs w:val="18"/>
        </w:rPr>
        <w:t>the</w:t>
      </w:r>
      <w:proofErr w:type="spellEnd"/>
      <w:r w:rsidR="008720D2" w:rsidRPr="00BD2DCB">
        <w:rPr>
          <w:rFonts w:ascii="Verdana" w:hAnsi="Verdana"/>
          <w:b/>
          <w:color w:val="auto"/>
          <w:sz w:val="18"/>
          <w:szCs w:val="18"/>
        </w:rPr>
        <w:t xml:space="preserve"> </w:t>
      </w:r>
      <w:proofErr w:type="spellStart"/>
      <w:r w:rsidR="008720D2">
        <w:rPr>
          <w:rFonts w:ascii="Verdana" w:hAnsi="Verdana"/>
          <w:b/>
          <w:color w:val="auto"/>
          <w:sz w:val="18"/>
          <w:szCs w:val="18"/>
        </w:rPr>
        <w:t>F</w:t>
      </w:r>
      <w:r w:rsidR="008720D2" w:rsidRPr="00BD2DCB">
        <w:rPr>
          <w:rFonts w:ascii="Verdana" w:hAnsi="Verdana"/>
          <w:b/>
          <w:color w:val="auto"/>
          <w:sz w:val="18"/>
          <w:szCs w:val="18"/>
        </w:rPr>
        <w:t>act</w:t>
      </w:r>
      <w:proofErr w:type="spellEnd"/>
      <w:r w:rsidR="008720D2" w:rsidRPr="00BD2DCB">
        <w:rPr>
          <w:rFonts w:ascii="Verdana" w:hAnsi="Verdana"/>
          <w:b/>
          <w:color w:val="auto"/>
          <w:sz w:val="18"/>
          <w:szCs w:val="18"/>
        </w:rPr>
        <w:t>?</w:t>
      </w:r>
      <w:r w:rsidR="0040001F">
        <w:rPr>
          <w:rFonts w:ascii="Verdana" w:hAnsi="Verdana"/>
          <w:b/>
          <w:color w:val="auto"/>
          <w:sz w:val="18"/>
          <w:szCs w:val="18"/>
        </w:rPr>
        <w:t xml:space="preserve">, která má </w:t>
      </w:r>
      <w:r w:rsidR="008720D2" w:rsidRPr="00BD2DCB">
        <w:rPr>
          <w:rFonts w:ascii="Verdana" w:hAnsi="Verdana"/>
          <w:b/>
          <w:color w:val="auto"/>
          <w:sz w:val="18"/>
          <w:szCs w:val="18"/>
        </w:rPr>
        <w:t xml:space="preserve">již </w:t>
      </w:r>
      <w:r w:rsidR="0040001F">
        <w:rPr>
          <w:rFonts w:ascii="Verdana" w:hAnsi="Verdana"/>
          <w:b/>
          <w:color w:val="auto"/>
          <w:sz w:val="18"/>
          <w:szCs w:val="18"/>
        </w:rPr>
        <w:t xml:space="preserve">přes šedesát </w:t>
      </w:r>
      <w:r w:rsidR="008720D2">
        <w:rPr>
          <w:rFonts w:ascii="Verdana" w:hAnsi="Verdana"/>
          <w:b/>
          <w:color w:val="auto"/>
          <w:sz w:val="18"/>
          <w:szCs w:val="18"/>
        </w:rPr>
        <w:t>dílů a</w:t>
      </w:r>
      <w:r w:rsidR="0040001F">
        <w:rPr>
          <w:rFonts w:ascii="Verdana" w:hAnsi="Verdana"/>
          <w:b/>
          <w:color w:val="auto"/>
          <w:sz w:val="18"/>
          <w:szCs w:val="18"/>
        </w:rPr>
        <w:t xml:space="preserve"> více než</w:t>
      </w:r>
      <w:r w:rsidR="008720D2">
        <w:rPr>
          <w:rFonts w:ascii="Verdana" w:hAnsi="Verdana"/>
          <w:b/>
          <w:color w:val="auto"/>
          <w:sz w:val="18"/>
          <w:szCs w:val="18"/>
        </w:rPr>
        <w:t xml:space="preserve"> 4 miliony </w:t>
      </w:r>
      <w:r w:rsidR="00F47CD9">
        <w:rPr>
          <w:rFonts w:ascii="Verdana" w:hAnsi="Verdana"/>
          <w:b/>
          <w:color w:val="auto"/>
          <w:sz w:val="18"/>
          <w:szCs w:val="18"/>
        </w:rPr>
        <w:t>z</w:t>
      </w:r>
      <w:r w:rsidR="008720D2">
        <w:rPr>
          <w:rFonts w:ascii="Verdana" w:hAnsi="Verdana"/>
          <w:b/>
          <w:color w:val="auto"/>
          <w:sz w:val="18"/>
          <w:szCs w:val="18"/>
        </w:rPr>
        <w:t>hlédnutí</w:t>
      </w:r>
      <w:r w:rsidR="007624B5">
        <w:rPr>
          <w:rFonts w:ascii="Verdana" w:hAnsi="Verdana"/>
          <w:b/>
          <w:color w:val="auto"/>
          <w:sz w:val="18"/>
          <w:szCs w:val="18"/>
        </w:rPr>
        <w:t xml:space="preserve"> na You</w:t>
      </w:r>
      <w:r w:rsidR="006A7B72">
        <w:rPr>
          <w:rFonts w:ascii="Verdana" w:hAnsi="Verdana"/>
          <w:b/>
          <w:color w:val="auto"/>
          <w:sz w:val="18"/>
          <w:szCs w:val="18"/>
        </w:rPr>
        <w:t>T</w:t>
      </w:r>
      <w:r w:rsidR="007624B5">
        <w:rPr>
          <w:rFonts w:ascii="Verdana" w:hAnsi="Verdana"/>
          <w:b/>
          <w:color w:val="auto"/>
          <w:sz w:val="18"/>
          <w:szCs w:val="18"/>
        </w:rPr>
        <w:t>ube</w:t>
      </w:r>
      <w:r w:rsidR="008720D2" w:rsidRPr="00BD2DCB">
        <w:rPr>
          <w:rFonts w:ascii="Verdana" w:hAnsi="Verdana"/>
          <w:b/>
          <w:color w:val="auto"/>
          <w:sz w:val="18"/>
          <w:szCs w:val="18"/>
        </w:rPr>
        <w:t>.</w:t>
      </w:r>
      <w:r w:rsidR="008720D2" w:rsidRPr="008720D2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7624B5">
        <w:rPr>
          <w:rFonts w:ascii="Verdana" w:hAnsi="Verdana"/>
          <w:b/>
          <w:color w:val="auto"/>
          <w:sz w:val="18"/>
          <w:szCs w:val="18"/>
        </w:rPr>
        <w:t>Do por</w:t>
      </w:r>
      <w:r w:rsidR="00D6398D">
        <w:rPr>
          <w:rFonts w:ascii="Verdana" w:hAnsi="Verdana"/>
          <w:b/>
          <w:color w:val="auto"/>
          <w:sz w:val="18"/>
          <w:szCs w:val="18"/>
        </w:rPr>
        <w:t>t</w:t>
      </w:r>
      <w:r w:rsidR="007624B5">
        <w:rPr>
          <w:rFonts w:ascii="Verdana" w:hAnsi="Verdana"/>
          <w:b/>
          <w:color w:val="auto"/>
          <w:sz w:val="18"/>
          <w:szCs w:val="18"/>
        </w:rPr>
        <w:t>f</w:t>
      </w:r>
      <w:r w:rsidR="00D6398D">
        <w:rPr>
          <w:rFonts w:ascii="Verdana" w:hAnsi="Verdana"/>
          <w:b/>
          <w:color w:val="auto"/>
          <w:sz w:val="18"/>
          <w:szCs w:val="18"/>
        </w:rPr>
        <w:t>olia</w:t>
      </w:r>
      <w:r w:rsidR="007624B5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626802">
        <w:rPr>
          <w:rFonts w:ascii="Verdana" w:hAnsi="Verdana"/>
          <w:b/>
          <w:color w:val="auto"/>
          <w:sz w:val="18"/>
          <w:szCs w:val="18"/>
        </w:rPr>
        <w:t xml:space="preserve">nyní </w:t>
      </w:r>
      <w:r w:rsidR="007624B5">
        <w:rPr>
          <w:rFonts w:ascii="Verdana" w:hAnsi="Verdana"/>
          <w:b/>
          <w:color w:val="auto"/>
          <w:sz w:val="18"/>
          <w:szCs w:val="18"/>
        </w:rPr>
        <w:t>přib</w:t>
      </w:r>
      <w:r w:rsidR="00011C9E">
        <w:rPr>
          <w:rFonts w:ascii="Verdana" w:hAnsi="Verdana"/>
          <w:b/>
          <w:color w:val="auto"/>
          <w:sz w:val="18"/>
          <w:szCs w:val="18"/>
        </w:rPr>
        <w:t>yl</w:t>
      </w:r>
      <w:r w:rsidR="007624B5">
        <w:rPr>
          <w:rFonts w:ascii="Verdana" w:hAnsi="Verdana"/>
          <w:b/>
          <w:color w:val="auto"/>
          <w:sz w:val="18"/>
          <w:szCs w:val="18"/>
        </w:rPr>
        <w:t xml:space="preserve"> také</w:t>
      </w:r>
      <w:r w:rsidR="00F47CD9">
        <w:rPr>
          <w:rFonts w:ascii="Verdana" w:hAnsi="Verdana"/>
          <w:b/>
          <w:color w:val="auto"/>
          <w:sz w:val="18"/>
          <w:szCs w:val="18"/>
        </w:rPr>
        <w:t xml:space="preserve"> seriál</w:t>
      </w:r>
      <w:r w:rsidR="008720D2" w:rsidRPr="00BD2DCB">
        <w:rPr>
          <w:rFonts w:ascii="Verdana" w:hAnsi="Verdana"/>
          <w:b/>
          <w:color w:val="auto"/>
          <w:sz w:val="18"/>
          <w:szCs w:val="18"/>
        </w:rPr>
        <w:t xml:space="preserve"> </w:t>
      </w:r>
      <w:proofErr w:type="spellStart"/>
      <w:r w:rsidR="008720D2" w:rsidRPr="00BD2DCB">
        <w:rPr>
          <w:rFonts w:ascii="Verdana" w:hAnsi="Verdana"/>
          <w:b/>
          <w:color w:val="auto"/>
          <w:sz w:val="18"/>
          <w:szCs w:val="18"/>
        </w:rPr>
        <w:t>Jazykovědma</w:t>
      </w:r>
      <w:proofErr w:type="spellEnd"/>
      <w:r w:rsidR="008720D2" w:rsidRPr="00BD2DCB">
        <w:rPr>
          <w:rFonts w:ascii="Verdana" w:hAnsi="Verdana"/>
          <w:b/>
          <w:color w:val="auto"/>
          <w:sz w:val="18"/>
          <w:szCs w:val="18"/>
        </w:rPr>
        <w:t xml:space="preserve"> a od 2</w:t>
      </w:r>
      <w:r w:rsidR="00696E00">
        <w:rPr>
          <w:rFonts w:ascii="Verdana" w:hAnsi="Verdana"/>
          <w:b/>
          <w:color w:val="auto"/>
          <w:sz w:val="18"/>
          <w:szCs w:val="18"/>
        </w:rPr>
        <w:t>6</w:t>
      </w:r>
      <w:r w:rsidR="008720D2" w:rsidRPr="00BD2DCB">
        <w:rPr>
          <w:rFonts w:ascii="Verdana" w:hAnsi="Verdana"/>
          <w:b/>
          <w:color w:val="auto"/>
          <w:sz w:val="18"/>
          <w:szCs w:val="18"/>
        </w:rPr>
        <w:t>. května i druh</w:t>
      </w:r>
      <w:r w:rsidR="008720D2">
        <w:rPr>
          <w:rFonts w:ascii="Verdana" w:hAnsi="Verdana"/>
          <w:b/>
          <w:color w:val="auto"/>
          <w:sz w:val="18"/>
          <w:szCs w:val="18"/>
        </w:rPr>
        <w:t>á řada</w:t>
      </w:r>
      <w:r w:rsidR="008720D2" w:rsidRPr="00BD2DCB">
        <w:rPr>
          <w:rFonts w:ascii="Verdana" w:hAnsi="Verdana"/>
          <w:b/>
          <w:color w:val="auto"/>
          <w:sz w:val="18"/>
          <w:szCs w:val="18"/>
        </w:rPr>
        <w:t xml:space="preserve"> </w:t>
      </w:r>
      <w:proofErr w:type="spellStart"/>
      <w:r w:rsidR="008720D2" w:rsidRPr="00BD2DCB">
        <w:rPr>
          <w:rFonts w:ascii="Verdana" w:hAnsi="Verdana"/>
          <w:b/>
          <w:color w:val="auto"/>
          <w:sz w:val="18"/>
          <w:szCs w:val="18"/>
        </w:rPr>
        <w:t>TeleRevize</w:t>
      </w:r>
      <w:proofErr w:type="spellEnd"/>
      <w:r w:rsidR="00626802">
        <w:rPr>
          <w:rFonts w:ascii="Verdana" w:hAnsi="Verdana"/>
          <w:b/>
          <w:color w:val="auto"/>
          <w:sz w:val="18"/>
          <w:szCs w:val="18"/>
        </w:rPr>
        <w:t xml:space="preserve">. </w:t>
      </w:r>
      <w:r w:rsidR="00D6398D">
        <w:rPr>
          <w:rFonts w:ascii="Verdana" w:hAnsi="Verdana"/>
          <w:b/>
          <w:color w:val="auto"/>
          <w:sz w:val="18"/>
          <w:szCs w:val="18"/>
        </w:rPr>
        <w:t>Na jejich tvorbě se podílejí i</w:t>
      </w:r>
      <w:r w:rsidR="00011C9E">
        <w:rPr>
          <w:rFonts w:ascii="Verdana" w:hAnsi="Verdana"/>
          <w:b/>
          <w:color w:val="auto"/>
          <w:sz w:val="18"/>
          <w:szCs w:val="18"/>
        </w:rPr>
        <w:t xml:space="preserve"> známí </w:t>
      </w:r>
      <w:proofErr w:type="spellStart"/>
      <w:r w:rsidR="00011C9E">
        <w:rPr>
          <w:rFonts w:ascii="Verdana" w:hAnsi="Verdana"/>
          <w:b/>
          <w:color w:val="auto"/>
          <w:sz w:val="18"/>
          <w:szCs w:val="18"/>
        </w:rPr>
        <w:t>influenceři</w:t>
      </w:r>
      <w:proofErr w:type="spellEnd"/>
      <w:r w:rsidR="00011C9E">
        <w:rPr>
          <w:rFonts w:ascii="Verdana" w:hAnsi="Verdana"/>
          <w:b/>
          <w:color w:val="auto"/>
          <w:sz w:val="18"/>
          <w:szCs w:val="18"/>
        </w:rPr>
        <w:t>.</w:t>
      </w:r>
    </w:p>
    <w:p w14:paraId="12D3808C" w14:textId="77777777" w:rsidR="00BD2DCB" w:rsidRPr="00BD2DCB" w:rsidRDefault="00BD2DCB" w:rsidP="00BD2DCB">
      <w:pPr>
        <w:rPr>
          <w:rFonts w:ascii="Verdana" w:hAnsi="Verdana"/>
          <w:b/>
          <w:color w:val="auto"/>
          <w:sz w:val="18"/>
          <w:szCs w:val="18"/>
        </w:rPr>
      </w:pPr>
    </w:p>
    <w:p w14:paraId="17A84FFF" w14:textId="73F21439" w:rsidR="00054491" w:rsidRPr="006F5FAA" w:rsidRDefault="006A7B72" w:rsidP="0090113F">
      <w:pPr>
        <w:rPr>
          <w:rFonts w:ascii="Verdana" w:hAnsi="Verdana"/>
          <w:bCs/>
          <w:i/>
          <w:iCs/>
          <w:color w:val="auto"/>
          <w:sz w:val="18"/>
          <w:szCs w:val="18"/>
        </w:rPr>
      </w:pPr>
      <w:r>
        <w:rPr>
          <w:rFonts w:ascii="Verdana" w:hAnsi="Verdana"/>
          <w:bCs/>
          <w:i/>
          <w:iCs/>
          <w:color w:val="auto"/>
          <w:sz w:val="18"/>
          <w:szCs w:val="18"/>
        </w:rPr>
        <w:t>„</w:t>
      </w:r>
      <w:r w:rsidR="008720D2">
        <w:rPr>
          <w:rFonts w:ascii="Verdana" w:hAnsi="Verdana"/>
          <w:bCs/>
          <w:i/>
          <w:iCs/>
          <w:color w:val="auto"/>
          <w:sz w:val="18"/>
          <w:szCs w:val="18"/>
        </w:rPr>
        <w:t xml:space="preserve">Platforma </w:t>
      </w:r>
      <w:r w:rsidR="0090113F" w:rsidRPr="0090113F">
        <w:rPr>
          <w:rFonts w:ascii="Verdana" w:hAnsi="Verdana"/>
          <w:bCs/>
          <w:i/>
          <w:iCs/>
          <w:color w:val="auto"/>
          <w:sz w:val="18"/>
          <w:szCs w:val="18"/>
        </w:rPr>
        <w:t xml:space="preserve">iVysílání </w:t>
      </w:r>
      <w:r w:rsidR="008720D2">
        <w:rPr>
          <w:rFonts w:ascii="Verdana" w:hAnsi="Verdana"/>
          <w:bCs/>
          <w:i/>
          <w:iCs/>
          <w:color w:val="auto"/>
          <w:sz w:val="18"/>
          <w:szCs w:val="18"/>
        </w:rPr>
        <w:t xml:space="preserve">ČT </w:t>
      </w:r>
      <w:r w:rsidR="0090113F" w:rsidRPr="0090113F">
        <w:rPr>
          <w:rFonts w:ascii="Verdana" w:hAnsi="Verdana"/>
          <w:bCs/>
          <w:i/>
          <w:iCs/>
          <w:color w:val="auto"/>
          <w:sz w:val="18"/>
          <w:szCs w:val="18"/>
        </w:rPr>
        <w:t>je strategickým pilířem digitálních služeb České televize, kterým reagujeme na neustále rostoucí diváckou poptávku po videoobsahu v online prostředí.</w:t>
      </w:r>
      <w:r w:rsidR="0090113F">
        <w:rPr>
          <w:rFonts w:ascii="Verdana" w:hAnsi="Verdana"/>
          <w:bCs/>
          <w:i/>
          <w:iCs/>
          <w:color w:val="auto"/>
          <w:sz w:val="18"/>
          <w:szCs w:val="18"/>
        </w:rPr>
        <w:t xml:space="preserve"> </w:t>
      </w:r>
      <w:r w:rsidR="008720D2">
        <w:rPr>
          <w:rFonts w:ascii="Verdana" w:hAnsi="Verdana"/>
          <w:bCs/>
          <w:i/>
          <w:iCs/>
          <w:color w:val="auto"/>
          <w:sz w:val="18"/>
          <w:szCs w:val="18"/>
        </w:rPr>
        <w:t>V </w:t>
      </w:r>
      <w:r w:rsidR="0090113F" w:rsidRPr="0090113F">
        <w:rPr>
          <w:rFonts w:ascii="Verdana" w:hAnsi="Verdana"/>
          <w:bCs/>
          <w:i/>
          <w:iCs/>
          <w:color w:val="auto"/>
          <w:sz w:val="18"/>
          <w:szCs w:val="18"/>
        </w:rPr>
        <w:t>nabídce</w:t>
      </w:r>
      <w:r w:rsidR="008720D2">
        <w:rPr>
          <w:rFonts w:ascii="Verdana" w:hAnsi="Verdana"/>
          <w:bCs/>
          <w:i/>
          <w:iCs/>
          <w:color w:val="auto"/>
          <w:sz w:val="18"/>
          <w:szCs w:val="18"/>
        </w:rPr>
        <w:t xml:space="preserve"> jdeme</w:t>
      </w:r>
      <w:r w:rsidR="0090113F" w:rsidRPr="0090113F">
        <w:rPr>
          <w:rFonts w:ascii="Verdana" w:hAnsi="Verdana"/>
          <w:bCs/>
          <w:i/>
          <w:iCs/>
          <w:color w:val="auto"/>
          <w:sz w:val="18"/>
          <w:szCs w:val="18"/>
        </w:rPr>
        <w:t xml:space="preserve"> i za hranice toho, co znají diváci z televizní obrazovky. Rozšiřujeme ji o kvalitní zahraniční tituly, jako jsou například severské krimi</w:t>
      </w:r>
      <w:r>
        <w:rPr>
          <w:rFonts w:ascii="Verdana" w:hAnsi="Verdana"/>
          <w:bCs/>
          <w:i/>
          <w:iCs/>
          <w:color w:val="auto"/>
          <w:sz w:val="18"/>
          <w:szCs w:val="18"/>
        </w:rPr>
        <w:t>nálky</w:t>
      </w:r>
      <w:r w:rsidR="0090113F" w:rsidRPr="0090113F">
        <w:rPr>
          <w:rFonts w:ascii="Verdana" w:hAnsi="Verdana"/>
          <w:bCs/>
          <w:i/>
          <w:iCs/>
          <w:color w:val="auto"/>
          <w:sz w:val="18"/>
          <w:szCs w:val="18"/>
        </w:rPr>
        <w:t xml:space="preserve"> Most nebo Zločin, ale také o úspěšné pořady vlastní tvorby. T</w:t>
      </w:r>
      <w:r>
        <w:rPr>
          <w:rFonts w:ascii="Verdana" w:hAnsi="Verdana"/>
          <w:bCs/>
          <w:i/>
          <w:iCs/>
          <w:color w:val="auto"/>
          <w:sz w:val="18"/>
          <w:szCs w:val="18"/>
        </w:rPr>
        <w:t>ěmi</w:t>
      </w:r>
      <w:r w:rsidR="0090113F" w:rsidRPr="0090113F">
        <w:rPr>
          <w:rFonts w:ascii="Verdana" w:hAnsi="Verdana"/>
          <w:bCs/>
          <w:i/>
          <w:iCs/>
          <w:color w:val="auto"/>
          <w:sz w:val="18"/>
          <w:szCs w:val="18"/>
        </w:rPr>
        <w:t xml:space="preserve"> jsou</w:t>
      </w:r>
      <w:r>
        <w:rPr>
          <w:rFonts w:ascii="Verdana" w:hAnsi="Verdana"/>
          <w:bCs/>
          <w:i/>
          <w:iCs/>
          <w:color w:val="auto"/>
          <w:sz w:val="18"/>
          <w:szCs w:val="18"/>
        </w:rPr>
        <w:t xml:space="preserve"> například</w:t>
      </w:r>
      <w:r w:rsidR="0090113F" w:rsidRPr="0090113F">
        <w:rPr>
          <w:rFonts w:ascii="Verdana" w:hAnsi="Verdana"/>
          <w:bCs/>
          <w:i/>
          <w:iCs/>
          <w:color w:val="auto"/>
          <w:sz w:val="18"/>
          <w:szCs w:val="18"/>
        </w:rPr>
        <w:t xml:space="preserve"> původní hrané seriály určené zejména pro mladší publikum jako </w:t>
      </w:r>
      <w:proofErr w:type="spellStart"/>
      <w:r w:rsidR="0090113F" w:rsidRPr="0090113F">
        <w:rPr>
          <w:rFonts w:ascii="Verdana" w:hAnsi="Verdana"/>
          <w:bCs/>
          <w:i/>
          <w:iCs/>
          <w:color w:val="auto"/>
          <w:sz w:val="18"/>
          <w:szCs w:val="18"/>
        </w:rPr>
        <w:t>Adikts</w:t>
      </w:r>
      <w:proofErr w:type="spellEnd"/>
      <w:r w:rsidR="0090113F" w:rsidRPr="0090113F">
        <w:rPr>
          <w:rFonts w:ascii="Verdana" w:hAnsi="Verdana"/>
          <w:bCs/>
          <w:i/>
          <w:iCs/>
          <w:color w:val="auto"/>
          <w:sz w:val="18"/>
          <w:szCs w:val="18"/>
        </w:rPr>
        <w:t xml:space="preserve"> nebo Pět let, </w:t>
      </w:r>
      <w:r>
        <w:rPr>
          <w:rFonts w:ascii="Verdana" w:hAnsi="Verdana"/>
          <w:bCs/>
          <w:i/>
          <w:iCs/>
          <w:color w:val="auto"/>
          <w:sz w:val="18"/>
          <w:szCs w:val="18"/>
        </w:rPr>
        <w:t xml:space="preserve">nebo </w:t>
      </w:r>
      <w:r w:rsidR="0090113F" w:rsidRPr="0090113F">
        <w:rPr>
          <w:rFonts w:ascii="Verdana" w:hAnsi="Verdana"/>
          <w:bCs/>
          <w:i/>
          <w:iCs/>
          <w:color w:val="auto"/>
          <w:sz w:val="18"/>
          <w:szCs w:val="18"/>
        </w:rPr>
        <w:t xml:space="preserve">dokumentární série zaměřené na specifické komunity – nedávno třeba Game Story o českých videohrách, Dakar </w:t>
      </w:r>
      <w:proofErr w:type="spellStart"/>
      <w:r w:rsidR="0090113F" w:rsidRPr="0090113F">
        <w:rPr>
          <w:rFonts w:ascii="Verdana" w:hAnsi="Verdana"/>
          <w:bCs/>
          <w:i/>
          <w:iCs/>
          <w:color w:val="auto"/>
          <w:sz w:val="18"/>
          <w:szCs w:val="18"/>
        </w:rPr>
        <w:t>Sistaz</w:t>
      </w:r>
      <w:proofErr w:type="spellEnd"/>
      <w:r w:rsidR="0090113F" w:rsidRPr="0090113F">
        <w:rPr>
          <w:rFonts w:ascii="Verdana" w:hAnsi="Verdana"/>
          <w:bCs/>
          <w:i/>
          <w:iCs/>
          <w:color w:val="auto"/>
          <w:sz w:val="18"/>
          <w:szCs w:val="18"/>
        </w:rPr>
        <w:t xml:space="preserve"> o</w:t>
      </w:r>
      <w:r>
        <w:rPr>
          <w:rFonts w:ascii="Verdana" w:hAnsi="Verdana"/>
          <w:bCs/>
          <w:i/>
          <w:iCs/>
          <w:color w:val="auto"/>
          <w:sz w:val="18"/>
          <w:szCs w:val="18"/>
        </w:rPr>
        <w:t xml:space="preserve"> </w:t>
      </w:r>
      <w:r w:rsidR="0090113F" w:rsidRPr="0090113F">
        <w:rPr>
          <w:rFonts w:ascii="Verdana" w:hAnsi="Verdana"/>
          <w:bCs/>
          <w:i/>
          <w:iCs/>
          <w:color w:val="auto"/>
          <w:sz w:val="18"/>
          <w:szCs w:val="18"/>
        </w:rPr>
        <w:t xml:space="preserve">automobilových závodnicích nebo </w:t>
      </w:r>
      <w:proofErr w:type="spellStart"/>
      <w:r w:rsidR="0090113F" w:rsidRPr="0090113F">
        <w:rPr>
          <w:rFonts w:ascii="Verdana" w:hAnsi="Verdana"/>
          <w:bCs/>
          <w:i/>
          <w:iCs/>
          <w:color w:val="auto"/>
          <w:sz w:val="18"/>
          <w:szCs w:val="18"/>
        </w:rPr>
        <w:t>Pickupeři</w:t>
      </w:r>
      <w:proofErr w:type="spellEnd"/>
      <w:r w:rsidR="0090113F" w:rsidRPr="0090113F">
        <w:rPr>
          <w:rFonts w:ascii="Verdana" w:hAnsi="Verdana"/>
          <w:bCs/>
          <w:i/>
          <w:iCs/>
          <w:color w:val="auto"/>
          <w:sz w:val="18"/>
          <w:szCs w:val="18"/>
        </w:rPr>
        <w:t>, kteří zkoumají fenomén pouličního svádění</w:t>
      </w:r>
      <w:r w:rsidR="0090113F">
        <w:rPr>
          <w:rFonts w:ascii="Verdana" w:hAnsi="Verdana"/>
          <w:bCs/>
          <w:i/>
          <w:iCs/>
          <w:color w:val="auto"/>
          <w:sz w:val="18"/>
          <w:szCs w:val="18"/>
        </w:rPr>
        <w:t>,</w:t>
      </w:r>
      <w:r w:rsidR="006F5FAA" w:rsidRPr="006F5FAA">
        <w:rPr>
          <w:rFonts w:ascii="Verdana" w:hAnsi="Verdana"/>
          <w:bCs/>
          <w:i/>
          <w:iCs/>
          <w:color w:val="auto"/>
          <w:sz w:val="18"/>
          <w:szCs w:val="18"/>
        </w:rPr>
        <w:t>“</w:t>
      </w:r>
      <w:r w:rsidR="0090113F">
        <w:rPr>
          <w:rFonts w:ascii="Verdana" w:hAnsi="Verdana"/>
          <w:bCs/>
          <w:i/>
          <w:iCs/>
          <w:color w:val="auto"/>
          <w:sz w:val="18"/>
          <w:szCs w:val="18"/>
        </w:rPr>
        <w:t xml:space="preserve"> </w:t>
      </w:r>
      <w:r w:rsidR="0090113F" w:rsidRPr="0090113F">
        <w:rPr>
          <w:rFonts w:ascii="Verdana" w:hAnsi="Verdana"/>
          <w:bCs/>
          <w:color w:val="auto"/>
          <w:sz w:val="18"/>
          <w:szCs w:val="18"/>
        </w:rPr>
        <w:t xml:space="preserve">vysvětluje výkonný ředitel </w:t>
      </w:r>
      <w:r w:rsidR="0090113F">
        <w:rPr>
          <w:rFonts w:ascii="Verdana" w:hAnsi="Verdana"/>
          <w:bCs/>
          <w:color w:val="auto"/>
          <w:sz w:val="18"/>
          <w:szCs w:val="18"/>
        </w:rPr>
        <w:t>pro digitální produkt</w:t>
      </w:r>
      <w:r w:rsidR="00E80FBB">
        <w:rPr>
          <w:rFonts w:ascii="Verdana" w:hAnsi="Verdana"/>
          <w:bCs/>
          <w:color w:val="auto"/>
          <w:sz w:val="18"/>
          <w:szCs w:val="18"/>
        </w:rPr>
        <w:t>y</w:t>
      </w:r>
      <w:r w:rsidR="0090113F">
        <w:rPr>
          <w:rFonts w:ascii="Verdana" w:hAnsi="Verdana"/>
          <w:bCs/>
          <w:color w:val="auto"/>
          <w:sz w:val="18"/>
          <w:szCs w:val="18"/>
        </w:rPr>
        <w:t xml:space="preserve"> </w:t>
      </w:r>
      <w:r w:rsidR="0090113F" w:rsidRPr="0090113F">
        <w:rPr>
          <w:rFonts w:ascii="Verdana" w:hAnsi="Verdana"/>
          <w:b/>
          <w:color w:val="auto"/>
          <w:sz w:val="18"/>
          <w:szCs w:val="18"/>
        </w:rPr>
        <w:t>Marek Doležel</w:t>
      </w:r>
      <w:r w:rsidR="0090113F">
        <w:rPr>
          <w:rFonts w:ascii="Verdana" w:hAnsi="Verdana"/>
          <w:bCs/>
          <w:color w:val="auto"/>
          <w:sz w:val="18"/>
          <w:szCs w:val="18"/>
        </w:rPr>
        <w:t>.</w:t>
      </w:r>
    </w:p>
    <w:p w14:paraId="520A301A" w14:textId="77777777" w:rsidR="00054491" w:rsidRPr="00BD2DCB" w:rsidRDefault="00054491" w:rsidP="00054491">
      <w:pPr>
        <w:rPr>
          <w:rFonts w:ascii="Verdana" w:hAnsi="Verdana"/>
          <w:bCs/>
          <w:color w:val="auto"/>
          <w:sz w:val="18"/>
          <w:szCs w:val="18"/>
        </w:rPr>
      </w:pPr>
    </w:p>
    <w:p w14:paraId="43EC92EE" w14:textId="19ED7343" w:rsidR="00D6398D" w:rsidRDefault="008720D2" w:rsidP="00CC2E54">
      <w:pPr>
        <w:rPr>
          <w:rFonts w:ascii="Verdana" w:hAnsi="Verdana"/>
          <w:bCs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Redakce iVysílání </w:t>
      </w:r>
      <w:r w:rsidR="00D6398D">
        <w:rPr>
          <w:rFonts w:ascii="Verdana" w:hAnsi="Verdana"/>
          <w:bCs/>
          <w:color w:val="auto"/>
          <w:sz w:val="18"/>
          <w:szCs w:val="18"/>
        </w:rPr>
        <w:t xml:space="preserve">boduje u </w:t>
      </w:r>
      <w:r w:rsidR="009B41EB">
        <w:rPr>
          <w:rFonts w:ascii="Verdana" w:hAnsi="Verdana"/>
          <w:bCs/>
          <w:color w:val="auto"/>
          <w:sz w:val="18"/>
          <w:szCs w:val="18"/>
        </w:rPr>
        <w:t xml:space="preserve">internetové generace </w:t>
      </w:r>
      <w:r w:rsidR="00D6398D">
        <w:rPr>
          <w:rFonts w:ascii="Verdana" w:hAnsi="Verdana"/>
          <w:bCs/>
          <w:color w:val="auto"/>
          <w:sz w:val="18"/>
          <w:szCs w:val="18"/>
        </w:rPr>
        <w:t xml:space="preserve">také </w:t>
      </w:r>
      <w:r w:rsidR="00F47CD9">
        <w:rPr>
          <w:rFonts w:ascii="Verdana" w:hAnsi="Verdana"/>
          <w:bCs/>
          <w:color w:val="auto"/>
          <w:sz w:val="18"/>
          <w:szCs w:val="18"/>
        </w:rPr>
        <w:t xml:space="preserve">svou </w:t>
      </w:r>
      <w:r w:rsidR="00D6398D">
        <w:rPr>
          <w:rFonts w:ascii="Verdana" w:hAnsi="Verdana"/>
          <w:bCs/>
          <w:color w:val="auto"/>
          <w:sz w:val="18"/>
          <w:szCs w:val="18"/>
        </w:rPr>
        <w:t>redakční tvorbou</w:t>
      </w:r>
      <w:r w:rsidR="006F3C95">
        <w:rPr>
          <w:rFonts w:ascii="Verdana" w:hAnsi="Verdana"/>
          <w:bCs/>
          <w:color w:val="auto"/>
          <w:sz w:val="18"/>
          <w:szCs w:val="18"/>
        </w:rPr>
        <w:t xml:space="preserve">, </w:t>
      </w:r>
      <w:r w:rsidR="006F3C95" w:rsidRPr="006F3C95">
        <w:rPr>
          <w:rFonts w:ascii="Verdana" w:hAnsi="Verdana"/>
          <w:bCs/>
          <w:color w:val="auto"/>
          <w:sz w:val="18"/>
          <w:szCs w:val="18"/>
        </w:rPr>
        <w:t>sama natáčí, hledá zajímavé náměty i zábavné způsoby zpracování a vyprávění.</w:t>
      </w:r>
      <w:r>
        <w:rPr>
          <w:rFonts w:ascii="Verdana" w:hAnsi="Verdana"/>
          <w:bCs/>
          <w:color w:val="auto"/>
          <w:sz w:val="18"/>
          <w:szCs w:val="18"/>
        </w:rPr>
        <w:t xml:space="preserve"> Premiérový zábavně vzdělávací pořad </w:t>
      </w:r>
      <w:proofErr w:type="spellStart"/>
      <w:r w:rsidRPr="00BD2DCB">
        <w:rPr>
          <w:rFonts w:ascii="Verdana" w:hAnsi="Verdana"/>
          <w:bCs/>
          <w:color w:val="auto"/>
          <w:sz w:val="18"/>
          <w:szCs w:val="18"/>
        </w:rPr>
        <w:t>Jazykovědma</w:t>
      </w:r>
      <w:proofErr w:type="spellEnd"/>
      <w:r w:rsidRPr="00BD2DCB">
        <w:rPr>
          <w:rFonts w:ascii="Verdana" w:hAnsi="Verdana"/>
          <w:bCs/>
          <w:color w:val="auto"/>
          <w:sz w:val="18"/>
          <w:szCs w:val="18"/>
        </w:rPr>
        <w:t xml:space="preserve"> </w:t>
      </w:r>
      <w:r>
        <w:rPr>
          <w:rFonts w:ascii="Verdana" w:hAnsi="Verdana"/>
          <w:bCs/>
          <w:color w:val="auto"/>
          <w:sz w:val="18"/>
          <w:szCs w:val="18"/>
        </w:rPr>
        <w:t xml:space="preserve">se s humorem snaží vysvětlit různá </w:t>
      </w:r>
      <w:r w:rsidR="006A7B72">
        <w:rPr>
          <w:rFonts w:ascii="Verdana" w:hAnsi="Verdana"/>
          <w:bCs/>
          <w:color w:val="auto"/>
          <w:sz w:val="18"/>
          <w:szCs w:val="18"/>
        </w:rPr>
        <w:t>více</w:t>
      </w:r>
      <w:r>
        <w:rPr>
          <w:rFonts w:ascii="Verdana" w:hAnsi="Verdana"/>
          <w:bCs/>
          <w:color w:val="auto"/>
          <w:sz w:val="18"/>
          <w:szCs w:val="18"/>
        </w:rPr>
        <w:t xml:space="preserve"> i méně známá rčení, přísloví, poučky i ustálené fráze</w:t>
      </w:r>
      <w:r w:rsidR="009B41EB">
        <w:rPr>
          <w:rFonts w:ascii="Verdana" w:hAnsi="Verdana"/>
          <w:bCs/>
          <w:color w:val="auto"/>
          <w:sz w:val="18"/>
          <w:szCs w:val="18"/>
        </w:rPr>
        <w:t xml:space="preserve"> jako třeba „jádro pudla“ nebo „kout pikle“</w:t>
      </w:r>
      <w:r>
        <w:rPr>
          <w:rFonts w:ascii="Verdana" w:hAnsi="Verdana"/>
          <w:bCs/>
          <w:color w:val="auto"/>
          <w:sz w:val="18"/>
          <w:szCs w:val="18"/>
        </w:rPr>
        <w:t xml:space="preserve">. Objasňuje jejich vznik i význam a poradí, v jakých situacích je lze </w:t>
      </w:r>
      <w:r w:rsidR="006A7B72">
        <w:rPr>
          <w:rFonts w:ascii="Verdana" w:hAnsi="Verdana"/>
          <w:bCs/>
          <w:color w:val="auto"/>
          <w:sz w:val="18"/>
          <w:szCs w:val="18"/>
        </w:rPr>
        <w:t>po</w:t>
      </w:r>
      <w:r>
        <w:rPr>
          <w:rFonts w:ascii="Verdana" w:hAnsi="Verdana"/>
          <w:bCs/>
          <w:color w:val="auto"/>
          <w:sz w:val="18"/>
          <w:szCs w:val="18"/>
        </w:rPr>
        <w:t xml:space="preserve">užít. </w:t>
      </w:r>
      <w:r w:rsidR="008E3AF3" w:rsidRPr="008E3AF3">
        <w:rPr>
          <w:rFonts w:ascii="Verdana" w:hAnsi="Verdana"/>
          <w:bCs/>
          <w:color w:val="auto"/>
          <w:sz w:val="18"/>
          <w:szCs w:val="18"/>
        </w:rPr>
        <w:t xml:space="preserve">Výtvarný koncept pro pořad vytvořila Anna Borovičková Ročková, na Instagramu známá jako autorka populárních koláží pod </w:t>
      </w:r>
      <w:proofErr w:type="spellStart"/>
      <w:r w:rsidR="008E3AF3" w:rsidRPr="008E3AF3">
        <w:rPr>
          <w:rFonts w:ascii="Verdana" w:hAnsi="Verdana"/>
          <w:bCs/>
          <w:color w:val="auto"/>
          <w:sz w:val="18"/>
          <w:szCs w:val="18"/>
        </w:rPr>
        <w:t>nickem</w:t>
      </w:r>
      <w:proofErr w:type="spellEnd"/>
      <w:r w:rsidR="008E3AF3" w:rsidRPr="008E3AF3">
        <w:rPr>
          <w:rFonts w:ascii="Verdana" w:hAnsi="Verdana"/>
          <w:bCs/>
          <w:color w:val="auto"/>
          <w:sz w:val="18"/>
          <w:szCs w:val="18"/>
        </w:rPr>
        <w:t xml:space="preserve"> @ulepena. Na scénářích se zároveň podílí Markéta Gregorová, která právě jako @Jazykovědma </w:t>
      </w:r>
      <w:r w:rsidR="00D6398D">
        <w:rPr>
          <w:rFonts w:ascii="Verdana" w:hAnsi="Verdana"/>
          <w:bCs/>
          <w:color w:val="auto"/>
          <w:sz w:val="18"/>
          <w:szCs w:val="18"/>
        </w:rPr>
        <w:t xml:space="preserve">na síti </w:t>
      </w:r>
      <w:r w:rsidR="008E3AF3" w:rsidRPr="008E3AF3">
        <w:rPr>
          <w:rFonts w:ascii="Verdana" w:hAnsi="Verdana"/>
          <w:bCs/>
          <w:color w:val="auto"/>
          <w:sz w:val="18"/>
          <w:szCs w:val="18"/>
        </w:rPr>
        <w:t>X vysvětlu</w:t>
      </w:r>
      <w:r w:rsidR="00D6398D">
        <w:rPr>
          <w:rFonts w:ascii="Verdana" w:hAnsi="Verdana"/>
          <w:bCs/>
          <w:color w:val="auto"/>
          <w:sz w:val="18"/>
          <w:szCs w:val="18"/>
        </w:rPr>
        <w:t>je</w:t>
      </w:r>
      <w:r w:rsidR="008E3AF3" w:rsidRPr="008E3AF3">
        <w:rPr>
          <w:rFonts w:ascii="Verdana" w:hAnsi="Verdana"/>
          <w:bCs/>
          <w:color w:val="auto"/>
          <w:sz w:val="18"/>
          <w:szCs w:val="18"/>
        </w:rPr>
        <w:t xml:space="preserve"> různé jazykové jevy.</w:t>
      </w:r>
    </w:p>
    <w:p w14:paraId="1AC786EA" w14:textId="77777777" w:rsidR="00D6398D" w:rsidRDefault="00D6398D" w:rsidP="00CC2E54">
      <w:pPr>
        <w:rPr>
          <w:rFonts w:ascii="Verdana" w:hAnsi="Verdana"/>
          <w:bCs/>
          <w:color w:val="auto"/>
          <w:sz w:val="18"/>
          <w:szCs w:val="18"/>
        </w:rPr>
      </w:pPr>
    </w:p>
    <w:p w14:paraId="7780FCD7" w14:textId="5FF6A1F6" w:rsidR="00CC2E54" w:rsidRPr="00D6398D" w:rsidRDefault="00CC2E54" w:rsidP="00CC2E54">
      <w:pPr>
        <w:rPr>
          <w:rFonts w:ascii="Verdana" w:hAnsi="Verdana"/>
          <w:bCs/>
          <w:color w:val="auto"/>
          <w:sz w:val="18"/>
          <w:szCs w:val="18"/>
        </w:rPr>
      </w:pPr>
      <w:r>
        <w:rPr>
          <w:rFonts w:ascii="Verdana" w:hAnsi="Verdana"/>
          <w:bCs/>
          <w:i/>
          <w:iCs/>
          <w:color w:val="auto"/>
          <w:sz w:val="18"/>
          <w:szCs w:val="18"/>
        </w:rPr>
        <w:t>„</w:t>
      </w:r>
      <w:r w:rsidR="009B41EB">
        <w:rPr>
          <w:rFonts w:ascii="Verdana" w:hAnsi="Verdana"/>
          <w:bCs/>
          <w:i/>
          <w:iCs/>
          <w:color w:val="auto"/>
          <w:sz w:val="18"/>
          <w:szCs w:val="18"/>
        </w:rPr>
        <w:t xml:space="preserve">Chceme mladšímu publiku nabízet zábavný a informativní obsah tam, kde jej přirozeně sledují. Proto jsme nedávno spustili samostatný </w:t>
      </w:r>
      <w:proofErr w:type="spellStart"/>
      <w:r w:rsidR="006A7B72">
        <w:rPr>
          <w:rFonts w:ascii="Verdana" w:hAnsi="Verdana"/>
          <w:bCs/>
          <w:i/>
          <w:iCs/>
          <w:color w:val="auto"/>
          <w:sz w:val="18"/>
          <w:szCs w:val="18"/>
        </w:rPr>
        <w:t>youtubový</w:t>
      </w:r>
      <w:proofErr w:type="spellEnd"/>
      <w:r w:rsidR="009B41EB">
        <w:rPr>
          <w:rFonts w:ascii="Verdana" w:hAnsi="Verdana"/>
          <w:bCs/>
          <w:i/>
          <w:iCs/>
          <w:color w:val="auto"/>
          <w:sz w:val="18"/>
          <w:szCs w:val="18"/>
        </w:rPr>
        <w:t xml:space="preserve"> kanál určený právě pro naše redakční pořady. Zároveň</w:t>
      </w:r>
      <w:r w:rsidR="009B41EB" w:rsidRPr="000D7106">
        <w:rPr>
          <w:rFonts w:ascii="Verdana" w:hAnsi="Verdana"/>
          <w:bCs/>
          <w:i/>
          <w:iCs/>
          <w:color w:val="auto"/>
          <w:sz w:val="18"/>
          <w:szCs w:val="18"/>
        </w:rPr>
        <w:t xml:space="preserve"> je pro nás</w:t>
      </w:r>
      <w:r w:rsidR="009B41EB">
        <w:rPr>
          <w:rFonts w:ascii="Verdana" w:hAnsi="Verdana"/>
          <w:bCs/>
          <w:i/>
          <w:iCs/>
          <w:color w:val="auto"/>
          <w:sz w:val="18"/>
          <w:szCs w:val="18"/>
        </w:rPr>
        <w:t xml:space="preserve"> stále</w:t>
      </w:r>
      <w:r w:rsidR="009B41EB" w:rsidRPr="000D7106">
        <w:rPr>
          <w:rFonts w:ascii="Verdana" w:hAnsi="Verdana"/>
          <w:bCs/>
          <w:i/>
          <w:iCs/>
          <w:color w:val="auto"/>
          <w:sz w:val="18"/>
          <w:szCs w:val="18"/>
        </w:rPr>
        <w:t xml:space="preserve"> velmi důležitá synergie se značkou České televize a s obsahem iVysílání. Snažíme se </w:t>
      </w:r>
      <w:r w:rsidR="009B41EB">
        <w:rPr>
          <w:rFonts w:ascii="Verdana" w:hAnsi="Verdana"/>
          <w:bCs/>
          <w:i/>
          <w:iCs/>
          <w:color w:val="auto"/>
          <w:sz w:val="18"/>
          <w:szCs w:val="18"/>
        </w:rPr>
        <w:t xml:space="preserve">jednotlivé díly </w:t>
      </w:r>
      <w:r w:rsidR="009B41EB" w:rsidRPr="000D7106">
        <w:rPr>
          <w:rFonts w:ascii="Verdana" w:hAnsi="Verdana"/>
          <w:bCs/>
          <w:i/>
          <w:iCs/>
          <w:color w:val="auto"/>
          <w:sz w:val="18"/>
          <w:szCs w:val="18"/>
        </w:rPr>
        <w:t xml:space="preserve">tematicky napojovat na nové pořady ČT, </w:t>
      </w:r>
      <w:r w:rsidR="009B41EB">
        <w:rPr>
          <w:rFonts w:ascii="Verdana" w:hAnsi="Verdana"/>
          <w:bCs/>
          <w:i/>
          <w:iCs/>
          <w:color w:val="auto"/>
          <w:sz w:val="18"/>
          <w:szCs w:val="18"/>
        </w:rPr>
        <w:t xml:space="preserve">například díl ze série </w:t>
      </w:r>
      <w:proofErr w:type="spellStart"/>
      <w:r w:rsidR="009B41EB">
        <w:rPr>
          <w:rFonts w:ascii="Verdana" w:hAnsi="Verdana"/>
          <w:bCs/>
          <w:i/>
          <w:iCs/>
          <w:color w:val="auto"/>
          <w:sz w:val="18"/>
          <w:szCs w:val="18"/>
        </w:rPr>
        <w:t>What</w:t>
      </w:r>
      <w:proofErr w:type="spellEnd"/>
      <w:r w:rsidR="009B41EB">
        <w:rPr>
          <w:rFonts w:ascii="Verdana" w:hAnsi="Verdana"/>
          <w:bCs/>
          <w:i/>
          <w:iCs/>
          <w:color w:val="auto"/>
          <w:sz w:val="18"/>
          <w:szCs w:val="18"/>
        </w:rPr>
        <w:t xml:space="preserve"> </w:t>
      </w:r>
      <w:proofErr w:type="spellStart"/>
      <w:r w:rsidR="009B41EB">
        <w:rPr>
          <w:rFonts w:ascii="Verdana" w:hAnsi="Verdana"/>
          <w:bCs/>
          <w:i/>
          <w:iCs/>
          <w:color w:val="auto"/>
          <w:sz w:val="18"/>
          <w:szCs w:val="18"/>
        </w:rPr>
        <w:t>the</w:t>
      </w:r>
      <w:proofErr w:type="spellEnd"/>
      <w:r w:rsidR="009B41EB">
        <w:rPr>
          <w:rFonts w:ascii="Verdana" w:hAnsi="Verdana"/>
          <w:bCs/>
          <w:i/>
          <w:iCs/>
          <w:color w:val="auto"/>
          <w:sz w:val="18"/>
          <w:szCs w:val="18"/>
        </w:rPr>
        <w:t xml:space="preserve"> </w:t>
      </w:r>
      <w:proofErr w:type="spellStart"/>
      <w:r w:rsidR="009B41EB">
        <w:rPr>
          <w:rFonts w:ascii="Verdana" w:hAnsi="Verdana"/>
          <w:bCs/>
          <w:i/>
          <w:iCs/>
          <w:color w:val="auto"/>
          <w:sz w:val="18"/>
          <w:szCs w:val="18"/>
        </w:rPr>
        <w:t>Fact</w:t>
      </w:r>
      <w:proofErr w:type="spellEnd"/>
      <w:r w:rsidR="009B41EB">
        <w:rPr>
          <w:rFonts w:ascii="Verdana" w:hAnsi="Verdana"/>
          <w:bCs/>
          <w:i/>
          <w:iCs/>
          <w:color w:val="auto"/>
          <w:sz w:val="18"/>
          <w:szCs w:val="18"/>
        </w:rPr>
        <w:t>?</w:t>
      </w:r>
      <w:r w:rsidR="009B41EB" w:rsidRPr="000D7106">
        <w:rPr>
          <w:rFonts w:ascii="Verdana" w:hAnsi="Verdana"/>
          <w:bCs/>
          <w:i/>
          <w:iCs/>
          <w:color w:val="auto"/>
          <w:sz w:val="18"/>
          <w:szCs w:val="18"/>
        </w:rPr>
        <w:t xml:space="preserve"> o </w:t>
      </w:r>
      <w:proofErr w:type="spellStart"/>
      <w:r w:rsidR="009B41EB" w:rsidRPr="000D7106">
        <w:rPr>
          <w:rFonts w:ascii="Verdana" w:hAnsi="Verdana"/>
          <w:bCs/>
          <w:i/>
          <w:iCs/>
          <w:color w:val="auto"/>
          <w:sz w:val="18"/>
          <w:szCs w:val="18"/>
        </w:rPr>
        <w:t>fentanylu</w:t>
      </w:r>
      <w:proofErr w:type="spellEnd"/>
      <w:r w:rsidR="009B41EB" w:rsidRPr="000D7106">
        <w:rPr>
          <w:rFonts w:ascii="Verdana" w:hAnsi="Verdana"/>
          <w:bCs/>
          <w:i/>
          <w:iCs/>
          <w:color w:val="auto"/>
          <w:sz w:val="18"/>
          <w:szCs w:val="18"/>
        </w:rPr>
        <w:t xml:space="preserve"> přivedl spoustu diváků k seriálu </w:t>
      </w:r>
      <w:proofErr w:type="spellStart"/>
      <w:r w:rsidR="009B41EB" w:rsidRPr="000D7106">
        <w:rPr>
          <w:rFonts w:ascii="Verdana" w:hAnsi="Verdana"/>
          <w:bCs/>
          <w:i/>
          <w:iCs/>
          <w:color w:val="auto"/>
          <w:sz w:val="18"/>
          <w:szCs w:val="18"/>
        </w:rPr>
        <w:t>Adikts</w:t>
      </w:r>
      <w:proofErr w:type="spellEnd"/>
      <w:r w:rsidR="009B41EB" w:rsidRPr="000D7106">
        <w:rPr>
          <w:rFonts w:ascii="Verdana" w:hAnsi="Verdana"/>
          <w:bCs/>
          <w:i/>
          <w:iCs/>
          <w:color w:val="auto"/>
          <w:sz w:val="18"/>
          <w:szCs w:val="18"/>
        </w:rPr>
        <w:t>, Smysl pro tumor nás inspiroval k vysvětlení původu rakoviny</w:t>
      </w:r>
      <w:r>
        <w:rPr>
          <w:rFonts w:ascii="Verdana" w:hAnsi="Verdana"/>
          <w:bCs/>
          <w:i/>
          <w:iCs/>
          <w:color w:val="auto"/>
          <w:sz w:val="18"/>
          <w:szCs w:val="18"/>
        </w:rPr>
        <w:t>,</w:t>
      </w:r>
      <w:r w:rsidRPr="000D7106">
        <w:rPr>
          <w:rFonts w:ascii="Verdana" w:hAnsi="Verdana"/>
          <w:bCs/>
          <w:i/>
          <w:iCs/>
          <w:color w:val="auto"/>
          <w:sz w:val="18"/>
          <w:szCs w:val="18"/>
        </w:rPr>
        <w:t xml:space="preserve">“ </w:t>
      </w:r>
      <w:r>
        <w:rPr>
          <w:rFonts w:ascii="Verdana" w:hAnsi="Verdana"/>
          <w:bCs/>
          <w:color w:val="auto"/>
          <w:sz w:val="18"/>
          <w:szCs w:val="18"/>
        </w:rPr>
        <w:t>přibližuje</w:t>
      </w:r>
      <w:r w:rsidRPr="00A12384">
        <w:rPr>
          <w:rFonts w:ascii="Verdana" w:hAnsi="Verdana"/>
          <w:bCs/>
          <w:color w:val="auto"/>
          <w:sz w:val="18"/>
          <w:szCs w:val="18"/>
        </w:rPr>
        <w:t xml:space="preserve"> šéfredaktorka redakce iVysílání ČT </w:t>
      </w:r>
      <w:r w:rsidRPr="0066513D">
        <w:rPr>
          <w:rFonts w:ascii="Verdana" w:hAnsi="Verdana"/>
          <w:b/>
          <w:color w:val="auto"/>
          <w:sz w:val="18"/>
          <w:szCs w:val="18"/>
        </w:rPr>
        <w:t>Eva Pjajčíková</w:t>
      </w:r>
      <w:r>
        <w:rPr>
          <w:rFonts w:ascii="Verdana" w:hAnsi="Verdana"/>
          <w:bCs/>
          <w:color w:val="auto"/>
          <w:sz w:val="18"/>
          <w:szCs w:val="18"/>
        </w:rPr>
        <w:t xml:space="preserve"> a dodává:</w:t>
      </w:r>
      <w:r>
        <w:rPr>
          <w:rFonts w:ascii="Verdana" w:hAnsi="Verdana"/>
          <w:bCs/>
          <w:i/>
          <w:iCs/>
          <w:color w:val="auto"/>
          <w:sz w:val="18"/>
          <w:szCs w:val="18"/>
        </w:rPr>
        <w:t xml:space="preserve"> </w:t>
      </w:r>
      <w:r w:rsidRPr="000D7106">
        <w:rPr>
          <w:rFonts w:ascii="Verdana" w:hAnsi="Verdana"/>
          <w:bCs/>
          <w:i/>
          <w:iCs/>
          <w:color w:val="auto"/>
          <w:sz w:val="18"/>
          <w:szCs w:val="18"/>
        </w:rPr>
        <w:t>„</w:t>
      </w:r>
      <w:r w:rsidR="009B41EB">
        <w:rPr>
          <w:rFonts w:ascii="Verdana" w:hAnsi="Verdana"/>
          <w:bCs/>
          <w:i/>
          <w:iCs/>
          <w:color w:val="auto"/>
          <w:sz w:val="18"/>
          <w:szCs w:val="18"/>
        </w:rPr>
        <w:t>U</w:t>
      </w:r>
      <w:r w:rsidRPr="000D7106">
        <w:rPr>
          <w:rFonts w:ascii="Verdana" w:hAnsi="Verdana"/>
          <w:bCs/>
          <w:i/>
          <w:iCs/>
          <w:color w:val="auto"/>
          <w:sz w:val="18"/>
          <w:szCs w:val="18"/>
        </w:rPr>
        <w:t xml:space="preserve">kazuje se, že </w:t>
      </w:r>
      <w:r w:rsidR="009B41EB">
        <w:rPr>
          <w:rFonts w:ascii="Verdana" w:hAnsi="Verdana"/>
          <w:bCs/>
          <w:i/>
          <w:iCs/>
          <w:color w:val="auto"/>
          <w:sz w:val="18"/>
          <w:szCs w:val="18"/>
        </w:rPr>
        <w:t>nové formáty a způsoby vyprávění</w:t>
      </w:r>
      <w:r w:rsidRPr="000D7106">
        <w:rPr>
          <w:rFonts w:ascii="Verdana" w:hAnsi="Verdana"/>
          <w:bCs/>
          <w:i/>
          <w:iCs/>
          <w:color w:val="auto"/>
          <w:sz w:val="18"/>
          <w:szCs w:val="18"/>
        </w:rPr>
        <w:t xml:space="preserve"> funguj</w:t>
      </w:r>
      <w:r w:rsidR="009B41EB">
        <w:rPr>
          <w:rFonts w:ascii="Verdana" w:hAnsi="Verdana"/>
          <w:bCs/>
          <w:i/>
          <w:iCs/>
          <w:color w:val="auto"/>
          <w:sz w:val="18"/>
          <w:szCs w:val="18"/>
        </w:rPr>
        <w:t>í</w:t>
      </w:r>
      <w:r>
        <w:rPr>
          <w:rFonts w:ascii="Verdana" w:hAnsi="Verdana"/>
          <w:bCs/>
          <w:i/>
          <w:iCs/>
          <w:color w:val="auto"/>
          <w:sz w:val="18"/>
          <w:szCs w:val="18"/>
        </w:rPr>
        <w:t xml:space="preserve"> –</w:t>
      </w:r>
      <w:r w:rsidRPr="000D7106">
        <w:rPr>
          <w:rFonts w:ascii="Verdana" w:hAnsi="Verdana"/>
          <w:bCs/>
          <w:i/>
          <w:iCs/>
          <w:color w:val="auto"/>
          <w:sz w:val="18"/>
          <w:szCs w:val="18"/>
        </w:rPr>
        <w:t xml:space="preserve"> </w:t>
      </w:r>
      <w:r>
        <w:rPr>
          <w:rFonts w:ascii="Verdana" w:hAnsi="Verdana"/>
          <w:bCs/>
          <w:i/>
          <w:iCs/>
          <w:color w:val="auto"/>
          <w:sz w:val="18"/>
          <w:szCs w:val="18"/>
        </w:rPr>
        <w:t>pořad</w:t>
      </w:r>
      <w:r w:rsidRPr="000D7106">
        <w:rPr>
          <w:rFonts w:ascii="Verdana" w:hAnsi="Verdana"/>
          <w:bCs/>
          <w:i/>
          <w:iCs/>
          <w:color w:val="auto"/>
          <w:sz w:val="18"/>
          <w:szCs w:val="18"/>
        </w:rPr>
        <w:t xml:space="preserve"> </w:t>
      </w:r>
      <w:proofErr w:type="spellStart"/>
      <w:r w:rsidRPr="000D7106">
        <w:rPr>
          <w:rFonts w:ascii="Verdana" w:hAnsi="Verdana"/>
          <w:bCs/>
          <w:i/>
          <w:iCs/>
          <w:color w:val="auto"/>
          <w:sz w:val="18"/>
          <w:szCs w:val="18"/>
        </w:rPr>
        <w:t>What</w:t>
      </w:r>
      <w:proofErr w:type="spellEnd"/>
      <w:r w:rsidRPr="000D7106">
        <w:rPr>
          <w:rFonts w:ascii="Verdana" w:hAnsi="Verdana"/>
          <w:bCs/>
          <w:i/>
          <w:iCs/>
          <w:color w:val="auto"/>
          <w:sz w:val="18"/>
          <w:szCs w:val="18"/>
        </w:rPr>
        <w:t xml:space="preserve"> </w:t>
      </w:r>
      <w:proofErr w:type="spellStart"/>
      <w:r w:rsidRPr="000D7106">
        <w:rPr>
          <w:rFonts w:ascii="Verdana" w:hAnsi="Verdana"/>
          <w:bCs/>
          <w:i/>
          <w:iCs/>
          <w:color w:val="auto"/>
          <w:sz w:val="18"/>
          <w:szCs w:val="18"/>
        </w:rPr>
        <w:t>the</w:t>
      </w:r>
      <w:proofErr w:type="spellEnd"/>
      <w:r w:rsidRPr="000D7106">
        <w:rPr>
          <w:rFonts w:ascii="Verdana" w:hAnsi="Verdana"/>
          <w:bCs/>
          <w:i/>
          <w:iCs/>
          <w:color w:val="auto"/>
          <w:sz w:val="18"/>
          <w:szCs w:val="18"/>
        </w:rPr>
        <w:t xml:space="preserve"> </w:t>
      </w:r>
      <w:proofErr w:type="spellStart"/>
      <w:r w:rsidRPr="000D7106">
        <w:rPr>
          <w:rFonts w:ascii="Verdana" w:hAnsi="Verdana"/>
          <w:bCs/>
          <w:i/>
          <w:iCs/>
          <w:color w:val="auto"/>
          <w:sz w:val="18"/>
          <w:szCs w:val="18"/>
        </w:rPr>
        <w:t>Fact</w:t>
      </w:r>
      <w:proofErr w:type="spellEnd"/>
      <w:r w:rsidRPr="000D7106">
        <w:rPr>
          <w:rFonts w:ascii="Verdana" w:hAnsi="Verdana"/>
          <w:bCs/>
          <w:i/>
          <w:iCs/>
          <w:color w:val="auto"/>
          <w:sz w:val="18"/>
          <w:szCs w:val="18"/>
        </w:rPr>
        <w:t xml:space="preserve">? </w:t>
      </w:r>
      <w:r w:rsidR="003B12F0">
        <w:rPr>
          <w:rFonts w:ascii="Verdana" w:hAnsi="Verdana"/>
          <w:bCs/>
          <w:i/>
          <w:iCs/>
          <w:color w:val="auto"/>
          <w:sz w:val="18"/>
          <w:szCs w:val="18"/>
        </w:rPr>
        <w:t>je</w:t>
      </w:r>
      <w:r w:rsidRPr="000D7106">
        <w:rPr>
          <w:rFonts w:ascii="Verdana" w:hAnsi="Verdana"/>
          <w:bCs/>
          <w:i/>
          <w:iCs/>
          <w:color w:val="auto"/>
          <w:sz w:val="18"/>
          <w:szCs w:val="18"/>
        </w:rPr>
        <w:t xml:space="preserve"> </w:t>
      </w:r>
      <w:r w:rsidR="004405FD">
        <w:rPr>
          <w:rFonts w:ascii="Verdana" w:hAnsi="Verdana"/>
          <w:bCs/>
          <w:i/>
          <w:iCs/>
          <w:color w:val="auto"/>
          <w:sz w:val="18"/>
          <w:szCs w:val="18"/>
        </w:rPr>
        <w:t>vel</w:t>
      </w:r>
      <w:r w:rsidR="003B12F0">
        <w:rPr>
          <w:rFonts w:ascii="Verdana" w:hAnsi="Verdana"/>
          <w:bCs/>
          <w:i/>
          <w:iCs/>
          <w:color w:val="auto"/>
          <w:sz w:val="18"/>
          <w:szCs w:val="18"/>
        </w:rPr>
        <w:t>mi</w:t>
      </w:r>
      <w:r w:rsidR="004405FD">
        <w:rPr>
          <w:rFonts w:ascii="Verdana" w:hAnsi="Verdana"/>
          <w:bCs/>
          <w:i/>
          <w:iCs/>
          <w:color w:val="auto"/>
          <w:sz w:val="18"/>
          <w:szCs w:val="18"/>
        </w:rPr>
        <w:t xml:space="preserve"> populární</w:t>
      </w:r>
      <w:r w:rsidRPr="000D7106">
        <w:rPr>
          <w:rFonts w:ascii="Verdana" w:hAnsi="Verdana"/>
          <w:bCs/>
          <w:i/>
          <w:iCs/>
          <w:color w:val="auto"/>
          <w:sz w:val="18"/>
          <w:szCs w:val="18"/>
        </w:rPr>
        <w:t xml:space="preserve">. Z reakcí je jasně vidět, </w:t>
      </w:r>
      <w:r>
        <w:rPr>
          <w:rFonts w:ascii="Verdana" w:hAnsi="Verdana"/>
          <w:bCs/>
          <w:i/>
          <w:iCs/>
          <w:color w:val="auto"/>
          <w:sz w:val="18"/>
          <w:szCs w:val="18"/>
        </w:rPr>
        <w:t>že</w:t>
      </w:r>
      <w:r w:rsidR="009324EC">
        <w:rPr>
          <w:rFonts w:ascii="Verdana" w:hAnsi="Verdana"/>
          <w:bCs/>
          <w:i/>
          <w:iCs/>
          <w:color w:val="auto"/>
          <w:sz w:val="18"/>
          <w:szCs w:val="18"/>
        </w:rPr>
        <w:t xml:space="preserve"> mladší</w:t>
      </w:r>
      <w:r>
        <w:rPr>
          <w:rFonts w:ascii="Verdana" w:hAnsi="Verdana"/>
          <w:bCs/>
          <w:i/>
          <w:iCs/>
          <w:color w:val="auto"/>
          <w:sz w:val="18"/>
          <w:szCs w:val="18"/>
        </w:rPr>
        <w:t xml:space="preserve"> </w:t>
      </w:r>
      <w:r w:rsidRPr="000D7106">
        <w:rPr>
          <w:rFonts w:ascii="Verdana" w:hAnsi="Verdana"/>
          <w:bCs/>
          <w:i/>
          <w:iCs/>
          <w:color w:val="auto"/>
          <w:sz w:val="18"/>
          <w:szCs w:val="18"/>
        </w:rPr>
        <w:t>fanoušci</w:t>
      </w:r>
      <w:r>
        <w:rPr>
          <w:rFonts w:ascii="Verdana" w:hAnsi="Verdana"/>
          <w:bCs/>
          <w:i/>
          <w:iCs/>
          <w:color w:val="auto"/>
          <w:sz w:val="18"/>
          <w:szCs w:val="18"/>
        </w:rPr>
        <w:t xml:space="preserve"> </w:t>
      </w:r>
      <w:r w:rsidRPr="000D7106">
        <w:rPr>
          <w:rFonts w:ascii="Verdana" w:hAnsi="Verdana"/>
          <w:bCs/>
          <w:i/>
          <w:iCs/>
          <w:color w:val="auto"/>
          <w:sz w:val="18"/>
          <w:szCs w:val="18"/>
        </w:rPr>
        <w:t>oceňují</w:t>
      </w:r>
      <w:r w:rsidRPr="00FC7FCD">
        <w:rPr>
          <w:rFonts w:ascii="Verdana" w:hAnsi="Verdana"/>
          <w:bCs/>
          <w:i/>
          <w:iCs/>
          <w:color w:val="auto"/>
          <w:sz w:val="18"/>
          <w:szCs w:val="18"/>
        </w:rPr>
        <w:t xml:space="preserve"> </w:t>
      </w:r>
      <w:r w:rsidRPr="000D7106">
        <w:rPr>
          <w:rFonts w:ascii="Verdana" w:hAnsi="Verdana"/>
          <w:bCs/>
          <w:i/>
          <w:iCs/>
          <w:color w:val="auto"/>
          <w:sz w:val="18"/>
          <w:szCs w:val="18"/>
        </w:rPr>
        <w:t>ten</w:t>
      </w:r>
      <w:r>
        <w:rPr>
          <w:rFonts w:ascii="Verdana" w:hAnsi="Verdana"/>
          <w:bCs/>
          <w:i/>
          <w:iCs/>
          <w:color w:val="auto"/>
          <w:sz w:val="18"/>
          <w:szCs w:val="18"/>
        </w:rPr>
        <w:t xml:space="preserve">to </w:t>
      </w:r>
      <w:r w:rsidRPr="000D7106">
        <w:rPr>
          <w:rFonts w:ascii="Verdana" w:hAnsi="Verdana"/>
          <w:bCs/>
          <w:i/>
          <w:iCs/>
          <w:color w:val="auto"/>
          <w:sz w:val="18"/>
          <w:szCs w:val="18"/>
        </w:rPr>
        <w:t>typ obsah</w:t>
      </w:r>
      <w:r w:rsidR="004405FD">
        <w:rPr>
          <w:rFonts w:ascii="Verdana" w:hAnsi="Verdana"/>
          <w:bCs/>
          <w:i/>
          <w:iCs/>
          <w:color w:val="auto"/>
          <w:sz w:val="18"/>
          <w:szCs w:val="18"/>
        </w:rPr>
        <w:t>u,</w:t>
      </w:r>
      <w:r>
        <w:rPr>
          <w:rFonts w:ascii="Verdana" w:hAnsi="Verdana"/>
          <w:bCs/>
          <w:i/>
          <w:iCs/>
          <w:color w:val="auto"/>
          <w:sz w:val="18"/>
          <w:szCs w:val="18"/>
        </w:rPr>
        <w:t xml:space="preserve"> </w:t>
      </w:r>
      <w:r w:rsidR="003B12F0">
        <w:rPr>
          <w:rFonts w:ascii="Verdana" w:hAnsi="Verdana"/>
          <w:bCs/>
          <w:i/>
          <w:iCs/>
          <w:color w:val="auto"/>
          <w:sz w:val="18"/>
          <w:szCs w:val="18"/>
        </w:rPr>
        <w:t>aktivně jej komentují a často</w:t>
      </w:r>
      <w:r w:rsidRPr="000D7106">
        <w:rPr>
          <w:rFonts w:ascii="Verdana" w:hAnsi="Verdana"/>
          <w:bCs/>
          <w:i/>
          <w:iCs/>
          <w:color w:val="auto"/>
          <w:sz w:val="18"/>
          <w:szCs w:val="18"/>
        </w:rPr>
        <w:t xml:space="preserve"> </w:t>
      </w:r>
      <w:r w:rsidR="003B12F0">
        <w:rPr>
          <w:rFonts w:ascii="Verdana" w:hAnsi="Verdana"/>
          <w:bCs/>
          <w:i/>
          <w:iCs/>
          <w:color w:val="auto"/>
          <w:sz w:val="18"/>
          <w:szCs w:val="18"/>
        </w:rPr>
        <w:t xml:space="preserve">sami </w:t>
      </w:r>
      <w:r w:rsidRPr="000D7106">
        <w:rPr>
          <w:rFonts w:ascii="Verdana" w:hAnsi="Verdana"/>
          <w:bCs/>
          <w:i/>
          <w:iCs/>
          <w:color w:val="auto"/>
          <w:sz w:val="18"/>
          <w:szCs w:val="18"/>
        </w:rPr>
        <w:t xml:space="preserve">píšou o témata. </w:t>
      </w:r>
      <w:r w:rsidR="004405FD">
        <w:rPr>
          <w:rFonts w:ascii="Verdana" w:hAnsi="Verdana"/>
          <w:bCs/>
          <w:i/>
          <w:iCs/>
          <w:color w:val="auto"/>
          <w:sz w:val="18"/>
          <w:szCs w:val="18"/>
        </w:rPr>
        <w:t>Do</w:t>
      </w:r>
      <w:r w:rsidRPr="000D7106">
        <w:rPr>
          <w:rFonts w:ascii="Verdana" w:hAnsi="Verdana"/>
          <w:bCs/>
          <w:i/>
          <w:iCs/>
          <w:color w:val="auto"/>
          <w:sz w:val="18"/>
          <w:szCs w:val="18"/>
        </w:rPr>
        <w:t xml:space="preserve"> prostředí sociálních sítí přinášíme nadstandardní kvalitu zpracování</w:t>
      </w:r>
      <w:r w:rsidR="004405FD">
        <w:rPr>
          <w:rFonts w:ascii="Verdana" w:hAnsi="Verdana"/>
          <w:bCs/>
          <w:i/>
          <w:iCs/>
          <w:color w:val="auto"/>
          <w:sz w:val="18"/>
          <w:szCs w:val="18"/>
        </w:rPr>
        <w:t xml:space="preserve"> a důvěryhodné informace</w:t>
      </w:r>
      <w:r w:rsidRPr="000D7106">
        <w:rPr>
          <w:rFonts w:ascii="Verdana" w:hAnsi="Verdana"/>
          <w:bCs/>
          <w:i/>
          <w:iCs/>
          <w:color w:val="auto"/>
          <w:sz w:val="18"/>
          <w:szCs w:val="18"/>
        </w:rPr>
        <w:t xml:space="preserve">, </w:t>
      </w:r>
      <w:r w:rsidR="004405FD">
        <w:rPr>
          <w:rFonts w:ascii="Verdana" w:hAnsi="Verdana"/>
          <w:bCs/>
          <w:i/>
          <w:iCs/>
          <w:color w:val="auto"/>
          <w:sz w:val="18"/>
          <w:szCs w:val="18"/>
        </w:rPr>
        <w:t xml:space="preserve">což </w:t>
      </w:r>
      <w:r w:rsidR="003B12F0">
        <w:rPr>
          <w:rFonts w:ascii="Verdana" w:hAnsi="Verdana"/>
          <w:bCs/>
          <w:i/>
          <w:iCs/>
          <w:color w:val="auto"/>
          <w:sz w:val="18"/>
          <w:szCs w:val="18"/>
        </w:rPr>
        <w:t>u</w:t>
      </w:r>
      <w:r w:rsidR="004405FD">
        <w:rPr>
          <w:rFonts w:ascii="Verdana" w:hAnsi="Verdana"/>
          <w:bCs/>
          <w:i/>
          <w:iCs/>
          <w:color w:val="auto"/>
          <w:sz w:val="18"/>
          <w:szCs w:val="18"/>
        </w:rPr>
        <w:t> </w:t>
      </w:r>
      <w:r w:rsidRPr="000D7106">
        <w:rPr>
          <w:rFonts w:ascii="Verdana" w:hAnsi="Verdana"/>
          <w:bCs/>
          <w:i/>
          <w:iCs/>
          <w:color w:val="auto"/>
          <w:sz w:val="18"/>
          <w:szCs w:val="18"/>
        </w:rPr>
        <w:t>to</w:t>
      </w:r>
      <w:r w:rsidR="003B12F0">
        <w:rPr>
          <w:rFonts w:ascii="Verdana" w:hAnsi="Verdana"/>
          <w:bCs/>
          <w:i/>
          <w:iCs/>
          <w:color w:val="auto"/>
          <w:sz w:val="18"/>
          <w:szCs w:val="18"/>
        </w:rPr>
        <w:t>hot</w:t>
      </w:r>
      <w:r w:rsidR="004405FD">
        <w:rPr>
          <w:rFonts w:ascii="Verdana" w:hAnsi="Verdana"/>
          <w:bCs/>
          <w:i/>
          <w:iCs/>
          <w:color w:val="auto"/>
          <w:sz w:val="18"/>
          <w:szCs w:val="18"/>
        </w:rPr>
        <w:t xml:space="preserve">o typu internetového </w:t>
      </w:r>
      <w:r w:rsidRPr="000D7106">
        <w:rPr>
          <w:rFonts w:ascii="Verdana" w:hAnsi="Verdana"/>
          <w:bCs/>
          <w:i/>
          <w:iCs/>
          <w:color w:val="auto"/>
          <w:sz w:val="18"/>
          <w:szCs w:val="18"/>
        </w:rPr>
        <w:t>obsahu rozhodně není běžn</w:t>
      </w:r>
      <w:r w:rsidR="004405FD">
        <w:rPr>
          <w:rFonts w:ascii="Verdana" w:hAnsi="Verdana"/>
          <w:bCs/>
          <w:i/>
          <w:iCs/>
          <w:color w:val="auto"/>
          <w:sz w:val="18"/>
          <w:szCs w:val="18"/>
        </w:rPr>
        <w:t>é</w:t>
      </w:r>
      <w:r>
        <w:rPr>
          <w:rFonts w:ascii="Verdana" w:hAnsi="Verdana"/>
          <w:bCs/>
          <w:i/>
          <w:iCs/>
          <w:color w:val="auto"/>
          <w:sz w:val="18"/>
          <w:szCs w:val="18"/>
        </w:rPr>
        <w:t>.“</w:t>
      </w:r>
    </w:p>
    <w:p w14:paraId="3C481FEF" w14:textId="77777777" w:rsidR="00CC2E54" w:rsidRDefault="00CC2E54" w:rsidP="00CC2E54">
      <w:pPr>
        <w:rPr>
          <w:rFonts w:ascii="Verdana" w:hAnsi="Verdana"/>
          <w:bCs/>
          <w:i/>
          <w:iCs/>
          <w:color w:val="auto"/>
          <w:sz w:val="18"/>
          <w:szCs w:val="18"/>
        </w:rPr>
      </w:pPr>
    </w:p>
    <w:p w14:paraId="38C98BC5" w14:textId="4D71DA7D" w:rsidR="008720D2" w:rsidRDefault="008720D2" w:rsidP="008720D2">
      <w:pPr>
        <w:rPr>
          <w:rFonts w:ascii="Verdana" w:hAnsi="Verdana"/>
          <w:bCs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Druhá série dokumentárního </w:t>
      </w:r>
      <w:proofErr w:type="spellStart"/>
      <w:r>
        <w:rPr>
          <w:rFonts w:ascii="Verdana" w:hAnsi="Verdana"/>
          <w:bCs/>
          <w:color w:val="auto"/>
          <w:sz w:val="18"/>
          <w:szCs w:val="18"/>
        </w:rPr>
        <w:t>webseriálu</w:t>
      </w:r>
      <w:proofErr w:type="spellEnd"/>
      <w:r>
        <w:rPr>
          <w:rFonts w:ascii="Verdana" w:hAnsi="Verdana"/>
          <w:bCs/>
          <w:color w:val="auto"/>
          <w:sz w:val="18"/>
          <w:szCs w:val="18"/>
        </w:rPr>
        <w:t xml:space="preserve"> </w:t>
      </w:r>
      <w:proofErr w:type="spellStart"/>
      <w:r>
        <w:rPr>
          <w:rFonts w:ascii="Verdana" w:hAnsi="Verdana"/>
          <w:bCs/>
          <w:color w:val="auto"/>
          <w:sz w:val="18"/>
          <w:szCs w:val="18"/>
        </w:rPr>
        <w:t>TeleRevize</w:t>
      </w:r>
      <w:proofErr w:type="spellEnd"/>
      <w:r>
        <w:rPr>
          <w:rFonts w:ascii="Verdana" w:hAnsi="Verdana"/>
          <w:bCs/>
          <w:color w:val="auto"/>
          <w:sz w:val="18"/>
          <w:szCs w:val="18"/>
        </w:rPr>
        <w:t xml:space="preserve"> vysvětluje na ukázkách z archivu zábavné i děsivé stereotypy, které televize svým divákům předkládala. Kritickým okem zkoumá, jakými způsoby byly zobrazov</w:t>
      </w:r>
      <w:r w:rsidR="006A7B72">
        <w:rPr>
          <w:rFonts w:ascii="Verdana" w:hAnsi="Verdana"/>
          <w:bCs/>
          <w:color w:val="auto"/>
          <w:sz w:val="18"/>
          <w:szCs w:val="18"/>
        </w:rPr>
        <w:t>ány</w:t>
      </w:r>
      <w:r>
        <w:rPr>
          <w:rFonts w:ascii="Verdana" w:hAnsi="Verdana"/>
          <w:bCs/>
          <w:color w:val="auto"/>
          <w:sz w:val="18"/>
          <w:szCs w:val="18"/>
        </w:rPr>
        <w:t xml:space="preserve"> různé společenské jevy či odlišnosti a jejich vývoj až k dnešní reprezentaci na obrazovkách. </w:t>
      </w:r>
      <w:r w:rsidR="009324EC">
        <w:rPr>
          <w:rFonts w:ascii="Verdana" w:hAnsi="Verdana"/>
          <w:bCs/>
          <w:color w:val="auto"/>
          <w:sz w:val="18"/>
          <w:szCs w:val="18"/>
        </w:rPr>
        <w:t xml:space="preserve">Na vzniku </w:t>
      </w:r>
      <w:proofErr w:type="spellStart"/>
      <w:r w:rsidR="009324EC">
        <w:rPr>
          <w:rFonts w:ascii="Verdana" w:hAnsi="Verdana"/>
          <w:bCs/>
          <w:color w:val="auto"/>
          <w:sz w:val="18"/>
          <w:szCs w:val="18"/>
        </w:rPr>
        <w:t>TeleRevize</w:t>
      </w:r>
      <w:proofErr w:type="spellEnd"/>
      <w:r w:rsidR="009324EC">
        <w:rPr>
          <w:rFonts w:ascii="Verdana" w:hAnsi="Verdana"/>
          <w:bCs/>
          <w:color w:val="auto"/>
          <w:sz w:val="18"/>
          <w:szCs w:val="18"/>
        </w:rPr>
        <w:t xml:space="preserve"> 2.0</w:t>
      </w:r>
      <w:r w:rsidR="008E3AF3" w:rsidRPr="008E3AF3">
        <w:rPr>
          <w:rFonts w:ascii="Verdana" w:hAnsi="Verdana"/>
          <w:bCs/>
          <w:color w:val="auto"/>
          <w:sz w:val="18"/>
          <w:szCs w:val="18"/>
        </w:rPr>
        <w:t xml:space="preserve"> </w:t>
      </w:r>
      <w:r w:rsidR="004405FD">
        <w:rPr>
          <w:rFonts w:ascii="Verdana" w:hAnsi="Verdana"/>
          <w:bCs/>
          <w:color w:val="auto"/>
          <w:sz w:val="18"/>
          <w:szCs w:val="18"/>
        </w:rPr>
        <w:t xml:space="preserve">s Českou televizí </w:t>
      </w:r>
      <w:r w:rsidR="009324EC">
        <w:rPr>
          <w:rFonts w:ascii="Verdana" w:hAnsi="Verdana"/>
          <w:bCs/>
          <w:color w:val="auto"/>
          <w:sz w:val="18"/>
          <w:szCs w:val="18"/>
        </w:rPr>
        <w:t>s</w:t>
      </w:r>
      <w:r w:rsidR="003A3242">
        <w:rPr>
          <w:rFonts w:ascii="Verdana" w:hAnsi="Verdana"/>
          <w:bCs/>
          <w:color w:val="auto"/>
          <w:sz w:val="18"/>
          <w:szCs w:val="18"/>
        </w:rPr>
        <w:t>polupracuje</w:t>
      </w:r>
      <w:r w:rsidR="009324EC">
        <w:rPr>
          <w:rFonts w:ascii="Verdana" w:hAnsi="Verdana"/>
          <w:bCs/>
          <w:color w:val="auto"/>
          <w:sz w:val="18"/>
          <w:szCs w:val="18"/>
        </w:rPr>
        <w:t xml:space="preserve"> </w:t>
      </w:r>
      <w:proofErr w:type="spellStart"/>
      <w:r w:rsidR="008E3AF3" w:rsidRPr="008E3AF3">
        <w:rPr>
          <w:rFonts w:ascii="Verdana" w:hAnsi="Verdana"/>
          <w:bCs/>
          <w:color w:val="auto"/>
          <w:sz w:val="18"/>
          <w:szCs w:val="18"/>
        </w:rPr>
        <w:t>influencer</w:t>
      </w:r>
      <w:proofErr w:type="spellEnd"/>
      <w:r w:rsidR="008E3AF3" w:rsidRPr="008E3AF3">
        <w:rPr>
          <w:rFonts w:ascii="Verdana" w:hAnsi="Verdana"/>
          <w:bCs/>
          <w:color w:val="auto"/>
          <w:sz w:val="18"/>
          <w:szCs w:val="18"/>
        </w:rPr>
        <w:t xml:space="preserve"> a performer Sebastian Šikl</w:t>
      </w:r>
      <w:r w:rsidR="00C4143F">
        <w:rPr>
          <w:rFonts w:ascii="Verdana" w:hAnsi="Verdana"/>
          <w:bCs/>
          <w:color w:val="auto"/>
          <w:sz w:val="18"/>
          <w:szCs w:val="18"/>
        </w:rPr>
        <w:t>, který je také tváří pořadu.</w:t>
      </w:r>
    </w:p>
    <w:p w14:paraId="65AAB48A" w14:textId="77777777" w:rsidR="00BD2DCB" w:rsidRPr="00BD2DCB" w:rsidRDefault="00BD2DCB" w:rsidP="00BD2DCB">
      <w:pPr>
        <w:rPr>
          <w:rFonts w:ascii="Verdana" w:hAnsi="Verdana"/>
          <w:bCs/>
          <w:color w:val="auto"/>
          <w:sz w:val="18"/>
          <w:szCs w:val="18"/>
        </w:rPr>
      </w:pPr>
    </w:p>
    <w:p w14:paraId="05ECC2A1" w14:textId="4CD9F166" w:rsidR="00CC2E54" w:rsidRPr="003A3242" w:rsidRDefault="00CC2E54" w:rsidP="00CC2E54">
      <w:pPr>
        <w:rPr>
          <w:rFonts w:ascii="Verdana" w:hAnsi="Verdana"/>
          <w:b/>
          <w:i/>
          <w:iCs/>
          <w:color w:val="auto"/>
          <w:sz w:val="18"/>
          <w:szCs w:val="18"/>
        </w:rPr>
      </w:pPr>
      <w:r>
        <w:rPr>
          <w:rFonts w:ascii="Verdana" w:hAnsi="Verdana"/>
          <w:bCs/>
          <w:i/>
          <w:iCs/>
          <w:color w:val="auto"/>
          <w:sz w:val="18"/>
          <w:szCs w:val="18"/>
        </w:rPr>
        <w:t>„</w:t>
      </w:r>
      <w:proofErr w:type="spellStart"/>
      <w:r w:rsidR="00B41495" w:rsidRPr="00CC2E54">
        <w:rPr>
          <w:rFonts w:ascii="Verdana" w:hAnsi="Verdana"/>
          <w:bCs/>
          <w:i/>
          <w:iCs/>
          <w:color w:val="auto"/>
          <w:sz w:val="18"/>
          <w:szCs w:val="18"/>
        </w:rPr>
        <w:t>TeleReviz</w:t>
      </w:r>
      <w:r w:rsidR="00B41495">
        <w:rPr>
          <w:rFonts w:ascii="Verdana" w:hAnsi="Verdana"/>
          <w:bCs/>
          <w:i/>
          <w:iCs/>
          <w:color w:val="auto"/>
          <w:sz w:val="18"/>
          <w:szCs w:val="18"/>
        </w:rPr>
        <w:t>i</w:t>
      </w:r>
      <w:proofErr w:type="spellEnd"/>
      <w:r w:rsidR="00B41495">
        <w:rPr>
          <w:rFonts w:ascii="Verdana" w:hAnsi="Verdana"/>
          <w:bCs/>
          <w:i/>
          <w:iCs/>
          <w:color w:val="auto"/>
          <w:sz w:val="18"/>
          <w:szCs w:val="18"/>
        </w:rPr>
        <w:t xml:space="preserve"> 2.0</w:t>
      </w:r>
      <w:r w:rsidR="00B41495" w:rsidRPr="00CC2E54">
        <w:rPr>
          <w:rFonts w:ascii="Verdana" w:hAnsi="Verdana"/>
          <w:bCs/>
          <w:i/>
          <w:iCs/>
          <w:color w:val="auto"/>
          <w:sz w:val="18"/>
          <w:szCs w:val="18"/>
        </w:rPr>
        <w:t xml:space="preserve"> jsme se snažili udělat víc</w:t>
      </w:r>
      <w:r w:rsidR="00B41495">
        <w:rPr>
          <w:rFonts w:ascii="Verdana" w:hAnsi="Verdana"/>
          <w:bCs/>
          <w:i/>
          <w:iCs/>
          <w:color w:val="auto"/>
          <w:sz w:val="18"/>
          <w:szCs w:val="18"/>
        </w:rPr>
        <w:t>e</w:t>
      </w:r>
      <w:r w:rsidR="00B41495" w:rsidRPr="00CC2E54">
        <w:rPr>
          <w:rFonts w:ascii="Verdana" w:hAnsi="Verdana"/>
          <w:bCs/>
          <w:i/>
          <w:iCs/>
          <w:color w:val="auto"/>
          <w:sz w:val="18"/>
          <w:szCs w:val="18"/>
        </w:rPr>
        <w:t xml:space="preserve"> internetovou</w:t>
      </w:r>
      <w:r w:rsidR="00B41495">
        <w:rPr>
          <w:rFonts w:ascii="Verdana" w:hAnsi="Verdana"/>
          <w:bCs/>
          <w:i/>
          <w:iCs/>
          <w:color w:val="auto"/>
          <w:sz w:val="18"/>
          <w:szCs w:val="18"/>
        </w:rPr>
        <w:t xml:space="preserve">, </w:t>
      </w:r>
      <w:r w:rsidR="001C089A">
        <w:rPr>
          <w:rFonts w:ascii="Verdana" w:hAnsi="Verdana"/>
          <w:bCs/>
          <w:i/>
          <w:iCs/>
          <w:color w:val="auto"/>
          <w:sz w:val="18"/>
          <w:szCs w:val="18"/>
        </w:rPr>
        <w:t xml:space="preserve">takže se </w:t>
      </w:r>
      <w:r w:rsidR="00B41495">
        <w:rPr>
          <w:rFonts w:ascii="Verdana" w:hAnsi="Verdana"/>
          <w:bCs/>
          <w:i/>
          <w:iCs/>
          <w:color w:val="auto"/>
          <w:sz w:val="18"/>
          <w:szCs w:val="18"/>
        </w:rPr>
        <w:t>fanoušci mohou těšit na inovativní koncept.</w:t>
      </w:r>
      <w:r w:rsidR="00B41495" w:rsidRPr="00CC2E54">
        <w:rPr>
          <w:rFonts w:ascii="Verdana" w:hAnsi="Verdana"/>
          <w:bCs/>
          <w:i/>
          <w:iCs/>
          <w:color w:val="auto"/>
          <w:sz w:val="18"/>
          <w:szCs w:val="18"/>
        </w:rPr>
        <w:t xml:space="preserve"> </w:t>
      </w:r>
      <w:r w:rsidRPr="00CC2E54">
        <w:rPr>
          <w:rFonts w:ascii="Verdana" w:hAnsi="Verdana"/>
          <w:bCs/>
          <w:i/>
          <w:iCs/>
          <w:color w:val="auto"/>
          <w:sz w:val="18"/>
          <w:szCs w:val="18"/>
        </w:rPr>
        <w:t>Rešerše k druhé řadě</w:t>
      </w:r>
      <w:r w:rsidR="00FD1AD8">
        <w:rPr>
          <w:rFonts w:ascii="Verdana" w:hAnsi="Verdana"/>
          <w:bCs/>
          <w:i/>
          <w:iCs/>
          <w:color w:val="auto"/>
          <w:sz w:val="18"/>
          <w:szCs w:val="18"/>
        </w:rPr>
        <w:t xml:space="preserve"> </w:t>
      </w:r>
      <w:r w:rsidRPr="00CC2E54">
        <w:rPr>
          <w:rFonts w:ascii="Verdana" w:hAnsi="Verdana"/>
          <w:bCs/>
          <w:i/>
          <w:iCs/>
          <w:color w:val="auto"/>
          <w:sz w:val="18"/>
          <w:szCs w:val="18"/>
        </w:rPr>
        <w:t xml:space="preserve">jsme začali dělat </w:t>
      </w:r>
      <w:r>
        <w:rPr>
          <w:rFonts w:ascii="Verdana" w:hAnsi="Verdana"/>
          <w:bCs/>
          <w:i/>
          <w:iCs/>
          <w:color w:val="auto"/>
          <w:sz w:val="18"/>
          <w:szCs w:val="18"/>
        </w:rPr>
        <w:t xml:space="preserve">už </w:t>
      </w:r>
      <w:r w:rsidRPr="00CC2E54">
        <w:rPr>
          <w:rFonts w:ascii="Verdana" w:hAnsi="Verdana"/>
          <w:bCs/>
          <w:i/>
          <w:iCs/>
          <w:color w:val="auto"/>
          <w:sz w:val="18"/>
          <w:szCs w:val="18"/>
        </w:rPr>
        <w:t xml:space="preserve">v září </w:t>
      </w:r>
      <w:r w:rsidR="00FD1AD8">
        <w:rPr>
          <w:rFonts w:ascii="Verdana" w:hAnsi="Verdana"/>
          <w:bCs/>
          <w:i/>
          <w:iCs/>
          <w:color w:val="auto"/>
          <w:sz w:val="18"/>
          <w:szCs w:val="18"/>
        </w:rPr>
        <w:t xml:space="preserve">roku </w:t>
      </w:r>
      <w:r w:rsidRPr="00CC2E54">
        <w:rPr>
          <w:rFonts w:ascii="Verdana" w:hAnsi="Verdana"/>
          <w:bCs/>
          <w:i/>
          <w:iCs/>
          <w:color w:val="auto"/>
          <w:sz w:val="18"/>
          <w:szCs w:val="18"/>
        </w:rPr>
        <w:t>2023</w:t>
      </w:r>
      <w:r w:rsidR="00053924">
        <w:rPr>
          <w:rFonts w:ascii="Verdana" w:hAnsi="Verdana"/>
          <w:bCs/>
          <w:i/>
          <w:iCs/>
          <w:color w:val="auto"/>
          <w:sz w:val="18"/>
          <w:szCs w:val="18"/>
        </w:rPr>
        <w:t>.</w:t>
      </w:r>
      <w:r>
        <w:rPr>
          <w:rFonts w:ascii="Verdana" w:hAnsi="Verdana"/>
          <w:bCs/>
          <w:i/>
          <w:iCs/>
          <w:color w:val="auto"/>
          <w:sz w:val="18"/>
          <w:szCs w:val="18"/>
        </w:rPr>
        <w:t xml:space="preserve"> </w:t>
      </w:r>
      <w:r w:rsidRPr="00CC2E54">
        <w:rPr>
          <w:rFonts w:ascii="Verdana" w:hAnsi="Verdana"/>
          <w:bCs/>
          <w:i/>
          <w:iCs/>
          <w:color w:val="auto"/>
          <w:sz w:val="18"/>
          <w:szCs w:val="18"/>
        </w:rPr>
        <w:t>Náměty vybíráme tak, abychom pokryli co největší spektrum audiovize</w:t>
      </w:r>
      <w:r w:rsidR="00053924">
        <w:rPr>
          <w:rFonts w:ascii="Verdana" w:hAnsi="Verdana"/>
          <w:bCs/>
          <w:i/>
          <w:iCs/>
          <w:color w:val="auto"/>
          <w:sz w:val="18"/>
          <w:szCs w:val="18"/>
        </w:rPr>
        <w:t xml:space="preserve"> a</w:t>
      </w:r>
      <w:r w:rsidRPr="00CC2E54">
        <w:rPr>
          <w:rFonts w:ascii="Verdana" w:hAnsi="Verdana"/>
          <w:bCs/>
          <w:i/>
          <w:iCs/>
          <w:color w:val="auto"/>
          <w:sz w:val="18"/>
          <w:szCs w:val="18"/>
        </w:rPr>
        <w:t xml:space="preserve"> zároveň, abychom </w:t>
      </w:r>
      <w:r w:rsidR="00053924">
        <w:rPr>
          <w:rFonts w:ascii="Verdana" w:hAnsi="Verdana"/>
          <w:bCs/>
          <w:i/>
          <w:iCs/>
          <w:color w:val="auto"/>
          <w:sz w:val="18"/>
          <w:szCs w:val="18"/>
        </w:rPr>
        <w:t>měli k dispozici</w:t>
      </w:r>
      <w:r w:rsidRPr="00CC2E54">
        <w:rPr>
          <w:rFonts w:ascii="Verdana" w:hAnsi="Verdana"/>
          <w:bCs/>
          <w:i/>
          <w:iCs/>
          <w:color w:val="auto"/>
          <w:sz w:val="18"/>
          <w:szCs w:val="18"/>
        </w:rPr>
        <w:t xml:space="preserve"> dostatek ukázek. </w:t>
      </w:r>
      <w:r w:rsidR="0030604F">
        <w:rPr>
          <w:rFonts w:ascii="Verdana" w:hAnsi="Verdana"/>
          <w:bCs/>
          <w:i/>
          <w:iCs/>
          <w:color w:val="auto"/>
          <w:sz w:val="18"/>
          <w:szCs w:val="18"/>
        </w:rPr>
        <w:t>Sn</w:t>
      </w:r>
      <w:r w:rsidRPr="00CC2E54">
        <w:rPr>
          <w:rFonts w:ascii="Verdana" w:hAnsi="Verdana"/>
          <w:bCs/>
          <w:i/>
          <w:iCs/>
          <w:color w:val="auto"/>
          <w:sz w:val="18"/>
          <w:szCs w:val="18"/>
        </w:rPr>
        <w:t>ažíme</w:t>
      </w:r>
      <w:r w:rsidR="0030604F">
        <w:rPr>
          <w:rFonts w:ascii="Verdana" w:hAnsi="Verdana"/>
          <w:bCs/>
          <w:i/>
          <w:iCs/>
          <w:color w:val="auto"/>
          <w:sz w:val="18"/>
          <w:szCs w:val="18"/>
        </w:rPr>
        <w:t xml:space="preserve"> se</w:t>
      </w:r>
      <w:r w:rsidRPr="00CC2E54">
        <w:rPr>
          <w:rFonts w:ascii="Verdana" w:hAnsi="Verdana"/>
          <w:bCs/>
          <w:i/>
          <w:iCs/>
          <w:color w:val="auto"/>
          <w:sz w:val="18"/>
          <w:szCs w:val="18"/>
        </w:rPr>
        <w:t xml:space="preserve"> </w:t>
      </w:r>
      <w:r w:rsidR="00053924">
        <w:rPr>
          <w:rFonts w:ascii="Verdana" w:hAnsi="Verdana"/>
          <w:bCs/>
          <w:i/>
          <w:iCs/>
          <w:color w:val="auto"/>
          <w:sz w:val="18"/>
          <w:szCs w:val="18"/>
        </w:rPr>
        <w:t>zpracovávat</w:t>
      </w:r>
      <w:r w:rsidRPr="00CC2E54">
        <w:rPr>
          <w:rFonts w:ascii="Verdana" w:hAnsi="Verdana"/>
          <w:bCs/>
          <w:i/>
          <w:iCs/>
          <w:color w:val="auto"/>
          <w:sz w:val="18"/>
          <w:szCs w:val="18"/>
        </w:rPr>
        <w:t xml:space="preserve"> </w:t>
      </w:r>
      <w:r w:rsidR="0030604F">
        <w:rPr>
          <w:rFonts w:ascii="Verdana" w:hAnsi="Verdana"/>
          <w:bCs/>
          <w:i/>
          <w:iCs/>
          <w:color w:val="auto"/>
          <w:sz w:val="18"/>
          <w:szCs w:val="18"/>
        </w:rPr>
        <w:t xml:space="preserve">zejména ta </w:t>
      </w:r>
      <w:r w:rsidRPr="00CC2E54">
        <w:rPr>
          <w:rFonts w:ascii="Verdana" w:hAnsi="Verdana"/>
          <w:bCs/>
          <w:i/>
          <w:iCs/>
          <w:color w:val="auto"/>
          <w:sz w:val="18"/>
          <w:szCs w:val="18"/>
        </w:rPr>
        <w:t xml:space="preserve">témata, </w:t>
      </w:r>
      <w:r w:rsidR="00053924">
        <w:rPr>
          <w:rFonts w:ascii="Verdana" w:hAnsi="Verdana"/>
          <w:bCs/>
          <w:i/>
          <w:iCs/>
          <w:color w:val="auto"/>
          <w:sz w:val="18"/>
          <w:szCs w:val="18"/>
        </w:rPr>
        <w:t xml:space="preserve">která diváky zajímají a </w:t>
      </w:r>
      <w:r w:rsidR="0030604F">
        <w:rPr>
          <w:rFonts w:ascii="Verdana" w:hAnsi="Verdana"/>
          <w:bCs/>
          <w:i/>
          <w:iCs/>
          <w:color w:val="auto"/>
          <w:sz w:val="18"/>
          <w:szCs w:val="18"/>
        </w:rPr>
        <w:t>baví j</w:t>
      </w:r>
      <w:r w:rsidR="003B12F0">
        <w:rPr>
          <w:rFonts w:ascii="Verdana" w:hAnsi="Verdana"/>
          <w:bCs/>
          <w:i/>
          <w:iCs/>
          <w:color w:val="auto"/>
          <w:sz w:val="18"/>
          <w:szCs w:val="18"/>
        </w:rPr>
        <w:t>e</w:t>
      </w:r>
      <w:r>
        <w:rPr>
          <w:rFonts w:ascii="Verdana" w:hAnsi="Verdana"/>
          <w:bCs/>
          <w:i/>
          <w:iCs/>
          <w:color w:val="auto"/>
          <w:sz w:val="18"/>
          <w:szCs w:val="18"/>
        </w:rPr>
        <w:t xml:space="preserve">,“ </w:t>
      </w:r>
      <w:r w:rsidRPr="00CC2E54">
        <w:rPr>
          <w:rFonts w:ascii="Verdana" w:hAnsi="Verdana"/>
          <w:bCs/>
          <w:color w:val="auto"/>
          <w:sz w:val="18"/>
          <w:szCs w:val="18"/>
        </w:rPr>
        <w:t xml:space="preserve">objasňuje jedna z tvůrkyň </w:t>
      </w:r>
      <w:proofErr w:type="spellStart"/>
      <w:r w:rsidRPr="00CC2E54">
        <w:rPr>
          <w:rFonts w:ascii="Verdana" w:hAnsi="Verdana"/>
          <w:bCs/>
          <w:color w:val="auto"/>
          <w:sz w:val="18"/>
          <w:szCs w:val="18"/>
        </w:rPr>
        <w:t>TeleRevize</w:t>
      </w:r>
      <w:proofErr w:type="spellEnd"/>
      <w:r w:rsidRPr="00CC2E54">
        <w:rPr>
          <w:rFonts w:ascii="Verdana" w:hAnsi="Verdana"/>
          <w:bCs/>
          <w:color w:val="auto"/>
          <w:sz w:val="18"/>
          <w:szCs w:val="18"/>
        </w:rPr>
        <w:t xml:space="preserve"> 2.0 </w:t>
      </w:r>
      <w:r w:rsidRPr="003A3242">
        <w:rPr>
          <w:rFonts w:ascii="Verdana" w:hAnsi="Verdana"/>
          <w:b/>
          <w:color w:val="auto"/>
          <w:sz w:val="18"/>
          <w:szCs w:val="18"/>
        </w:rPr>
        <w:t>Dorota Vašíčková.</w:t>
      </w:r>
    </w:p>
    <w:p w14:paraId="3D970A64" w14:textId="56D1A56D" w:rsidR="001F2101" w:rsidRDefault="001F2101" w:rsidP="00CC2E54">
      <w:pPr>
        <w:rPr>
          <w:rFonts w:ascii="Verdana" w:hAnsi="Verdana"/>
          <w:bCs/>
          <w:color w:val="auto"/>
          <w:sz w:val="18"/>
          <w:szCs w:val="18"/>
        </w:rPr>
      </w:pPr>
    </w:p>
    <w:p w14:paraId="0827E6CC" w14:textId="26190518" w:rsidR="00930C9E" w:rsidRDefault="00930C9E" w:rsidP="00BD2DCB">
      <w:pPr>
        <w:rPr>
          <w:rFonts w:ascii="Verdana" w:hAnsi="Verdana"/>
          <w:bCs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>Všechny r</w:t>
      </w:r>
      <w:r w:rsidRPr="00930C9E">
        <w:rPr>
          <w:rFonts w:ascii="Verdana" w:hAnsi="Verdana"/>
          <w:bCs/>
          <w:color w:val="auto"/>
          <w:sz w:val="18"/>
          <w:szCs w:val="18"/>
        </w:rPr>
        <w:t>edakční pořady lze zhlédnout</w:t>
      </w:r>
      <w:r>
        <w:rPr>
          <w:rFonts w:ascii="Verdana" w:hAnsi="Verdana"/>
          <w:bCs/>
          <w:color w:val="auto"/>
          <w:sz w:val="18"/>
          <w:szCs w:val="18"/>
        </w:rPr>
        <w:t xml:space="preserve"> přímo v iVysílání nebo</w:t>
      </w:r>
      <w:r w:rsidRPr="00930C9E">
        <w:rPr>
          <w:rFonts w:ascii="Verdana" w:hAnsi="Verdana"/>
          <w:bCs/>
          <w:color w:val="auto"/>
          <w:sz w:val="18"/>
          <w:szCs w:val="18"/>
        </w:rPr>
        <w:t xml:space="preserve"> na</w:t>
      </w:r>
      <w:r>
        <w:rPr>
          <w:rFonts w:ascii="Verdana" w:hAnsi="Verdana"/>
          <w:bCs/>
          <w:color w:val="auto"/>
          <w:sz w:val="18"/>
          <w:szCs w:val="18"/>
        </w:rPr>
        <w:t xml:space="preserve"> jeho</w:t>
      </w:r>
      <w:r w:rsidRPr="00930C9E">
        <w:rPr>
          <w:rFonts w:ascii="Verdana" w:hAnsi="Verdana"/>
          <w:bCs/>
          <w:color w:val="auto"/>
          <w:sz w:val="18"/>
          <w:szCs w:val="18"/>
        </w:rPr>
        <w:t xml:space="preserve"> novém</w:t>
      </w:r>
      <w:r>
        <w:rPr>
          <w:rFonts w:ascii="Verdana" w:hAnsi="Verdana"/>
          <w:bCs/>
          <w:color w:val="auto"/>
          <w:sz w:val="18"/>
          <w:szCs w:val="18"/>
        </w:rPr>
        <w:t xml:space="preserve"> </w:t>
      </w:r>
      <w:proofErr w:type="spellStart"/>
      <w:r>
        <w:rPr>
          <w:rFonts w:ascii="Verdana" w:hAnsi="Verdana"/>
          <w:bCs/>
          <w:color w:val="auto"/>
          <w:sz w:val="18"/>
          <w:szCs w:val="18"/>
        </w:rPr>
        <w:t>youtubovém</w:t>
      </w:r>
      <w:proofErr w:type="spellEnd"/>
      <w:r w:rsidRPr="00930C9E">
        <w:rPr>
          <w:rFonts w:ascii="Verdana" w:hAnsi="Verdana"/>
          <w:bCs/>
          <w:color w:val="auto"/>
          <w:sz w:val="18"/>
          <w:szCs w:val="18"/>
        </w:rPr>
        <w:t xml:space="preserve"> kanál</w:t>
      </w:r>
      <w:r w:rsidR="001F2101">
        <w:rPr>
          <w:rFonts w:ascii="Verdana" w:hAnsi="Verdana"/>
          <w:bCs/>
          <w:color w:val="auto"/>
          <w:sz w:val="18"/>
          <w:szCs w:val="18"/>
        </w:rPr>
        <w:t>e.</w:t>
      </w:r>
    </w:p>
    <w:p w14:paraId="03009ABE" w14:textId="77777777" w:rsidR="004405FD" w:rsidRDefault="004405FD" w:rsidP="00BD2DCB">
      <w:pPr>
        <w:rPr>
          <w:rFonts w:ascii="Verdana" w:hAnsi="Verdana"/>
          <w:bCs/>
          <w:color w:val="auto"/>
          <w:sz w:val="18"/>
          <w:szCs w:val="18"/>
        </w:rPr>
      </w:pPr>
    </w:p>
    <w:p w14:paraId="48AB2778" w14:textId="0CA2DAE4" w:rsidR="004405FD" w:rsidRDefault="004405FD" w:rsidP="00BD2DCB">
      <w:pPr>
        <w:rPr>
          <w:rFonts w:ascii="Verdana" w:hAnsi="Verdana"/>
          <w:bCs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Rozhovor s tvůrci oblíbeného pořadu </w:t>
      </w:r>
      <w:proofErr w:type="spellStart"/>
      <w:r>
        <w:rPr>
          <w:rFonts w:ascii="Verdana" w:hAnsi="Verdana"/>
          <w:bCs/>
          <w:color w:val="auto"/>
          <w:sz w:val="18"/>
          <w:szCs w:val="18"/>
        </w:rPr>
        <w:t>What</w:t>
      </w:r>
      <w:proofErr w:type="spellEnd"/>
      <w:r>
        <w:rPr>
          <w:rFonts w:ascii="Verdana" w:hAnsi="Verdana"/>
          <w:bCs/>
          <w:color w:val="auto"/>
          <w:sz w:val="18"/>
          <w:szCs w:val="18"/>
        </w:rPr>
        <w:t xml:space="preserve"> </w:t>
      </w:r>
      <w:proofErr w:type="spellStart"/>
      <w:r>
        <w:rPr>
          <w:rFonts w:ascii="Verdana" w:hAnsi="Verdana"/>
          <w:bCs/>
          <w:color w:val="auto"/>
          <w:sz w:val="18"/>
          <w:szCs w:val="18"/>
        </w:rPr>
        <w:t>the</w:t>
      </w:r>
      <w:proofErr w:type="spellEnd"/>
      <w:r>
        <w:rPr>
          <w:rFonts w:ascii="Verdana" w:hAnsi="Verdana"/>
          <w:bCs/>
          <w:color w:val="auto"/>
          <w:sz w:val="18"/>
          <w:szCs w:val="18"/>
        </w:rPr>
        <w:t xml:space="preserve"> </w:t>
      </w:r>
      <w:proofErr w:type="spellStart"/>
      <w:r>
        <w:rPr>
          <w:rFonts w:ascii="Verdana" w:hAnsi="Verdana"/>
          <w:bCs/>
          <w:color w:val="auto"/>
          <w:sz w:val="18"/>
          <w:szCs w:val="18"/>
        </w:rPr>
        <w:t>Fact</w:t>
      </w:r>
      <w:proofErr w:type="spellEnd"/>
      <w:r>
        <w:rPr>
          <w:rFonts w:ascii="Verdana" w:hAnsi="Verdana"/>
          <w:bCs/>
          <w:color w:val="auto"/>
          <w:sz w:val="18"/>
          <w:szCs w:val="18"/>
        </w:rPr>
        <w:t>? naleznete v příloze.</w:t>
      </w:r>
    </w:p>
    <w:p w14:paraId="7D27D08F" w14:textId="77777777" w:rsidR="009324EC" w:rsidRPr="00930C9E" w:rsidRDefault="009324EC" w:rsidP="00BD2DCB">
      <w:pPr>
        <w:rPr>
          <w:rFonts w:ascii="Verdana" w:hAnsi="Verdana"/>
          <w:bCs/>
          <w:color w:val="auto"/>
          <w:sz w:val="18"/>
          <w:szCs w:val="18"/>
        </w:rPr>
      </w:pPr>
    </w:p>
    <w:p w14:paraId="30618C2D" w14:textId="77777777" w:rsidR="0090024B" w:rsidRPr="003B26F7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sectPr w:rsidR="0090024B" w:rsidRPr="003B26F7" w:rsidSect="00BD2DCB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63FF0" w14:textId="77777777" w:rsidR="00BD2DCB" w:rsidRDefault="00BD2DCB" w:rsidP="00FE502B">
      <w:r>
        <w:separator/>
      </w:r>
    </w:p>
  </w:endnote>
  <w:endnote w:type="continuationSeparator" w:id="0">
    <w:p w14:paraId="58C20406" w14:textId="77777777" w:rsidR="00BD2DCB" w:rsidRDefault="00BD2DCB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51ACB" w14:textId="77777777" w:rsidR="00343CF5" w:rsidRPr="00544A80" w:rsidRDefault="00343CF5" w:rsidP="00343CF5">
    <w:pPr>
      <w:pStyle w:val="Zpat"/>
      <w:rPr>
        <w:rFonts w:ascii="TV Sans Screen" w:hAnsi="TV Sans Screen"/>
        <w:b/>
        <w:color w:val="002E5E"/>
        <w:sz w:val="14"/>
        <w:szCs w:val="14"/>
        <w:lang w:eastAsia="cs-CZ"/>
      </w:rPr>
    </w:pPr>
    <w:r w:rsidRPr="00544A80">
      <w:rPr>
        <w:rFonts w:ascii="TV Sans Screen" w:hAnsi="TV Sans Screen"/>
        <w:b/>
        <w:color w:val="002E5E"/>
        <w:sz w:val="14"/>
        <w:szCs w:val="14"/>
        <w:lang w:eastAsia="cs-CZ"/>
      </w:rPr>
      <w:t>Česká televize |</w:t>
    </w:r>
    <w:r w:rsidRPr="00544A80">
      <w:rPr>
        <w:rFonts w:ascii="TV Sans Screen" w:hAnsi="TV Sans Screen"/>
        <w:color w:val="002E5E"/>
        <w:sz w:val="14"/>
        <w:szCs w:val="14"/>
        <w:lang w:eastAsia="cs-CZ"/>
      </w:rPr>
      <w:t xml:space="preserve"> Komunikace a PR</w:t>
    </w:r>
  </w:p>
  <w:p w14:paraId="1ED1CAC5" w14:textId="77777777" w:rsidR="00343CF5" w:rsidRPr="00544A80" w:rsidRDefault="00343CF5" w:rsidP="00343CF5">
    <w:pPr>
      <w:pStyle w:val="Zpat"/>
      <w:rPr>
        <w:rFonts w:ascii="TV Sans Screen" w:hAnsi="TV Sans Screen"/>
        <w:b/>
        <w:color w:val="002E5E"/>
        <w:sz w:val="14"/>
        <w:szCs w:val="14"/>
        <w:lang w:eastAsia="cs-CZ"/>
      </w:rPr>
    </w:pPr>
    <w:r w:rsidRPr="00544A80">
      <w:rPr>
        <w:rFonts w:ascii="TV Sans Screen" w:hAnsi="TV Sans Screen"/>
        <w:b/>
        <w:color w:val="002E5E"/>
        <w:sz w:val="14"/>
        <w:szCs w:val="14"/>
        <w:lang w:eastAsia="cs-CZ"/>
      </w:rPr>
      <w:t xml:space="preserve">E-mail: </w:t>
    </w:r>
    <w:r w:rsidRPr="00544A80">
      <w:rPr>
        <w:rFonts w:ascii="TV Sans Screen" w:hAnsi="TV Sans Screen"/>
        <w:color w:val="002E5E"/>
        <w:sz w:val="14"/>
        <w:szCs w:val="14"/>
        <w:lang w:eastAsia="cs-CZ"/>
      </w:rPr>
      <w:t xml:space="preserve">pressct@ceskatelevize.cz </w:t>
    </w:r>
    <w:r w:rsidRPr="00544A80">
      <w:rPr>
        <w:rFonts w:ascii="TV Sans Screen" w:hAnsi="TV Sans Screen"/>
        <w:b/>
        <w:color w:val="002E5E"/>
        <w:sz w:val="14"/>
        <w:szCs w:val="14"/>
        <w:lang w:eastAsia="cs-CZ"/>
      </w:rPr>
      <w:t xml:space="preserve">| Telefon: </w:t>
    </w:r>
    <w:r w:rsidRPr="00544A80">
      <w:rPr>
        <w:rFonts w:ascii="TV Sans Screen" w:hAnsi="TV Sans Screen"/>
        <w:color w:val="002E5E"/>
        <w:sz w:val="14"/>
        <w:szCs w:val="14"/>
        <w:lang w:eastAsia="cs-CZ"/>
      </w:rPr>
      <w:t xml:space="preserve">261 133 474 </w:t>
    </w:r>
    <w:r w:rsidRPr="00544A80">
      <w:rPr>
        <w:rFonts w:ascii="TV Sans Screen" w:hAnsi="TV Sans Screen"/>
        <w:b/>
        <w:color w:val="002E5E"/>
        <w:sz w:val="14"/>
        <w:szCs w:val="14"/>
        <w:lang w:eastAsia="cs-CZ"/>
      </w:rPr>
      <w:t xml:space="preserve">| Fotografie a doplňující informace: </w:t>
    </w:r>
    <w:r w:rsidRPr="00544A80">
      <w:rPr>
        <w:rFonts w:ascii="TV Sans Screen" w:hAnsi="TV Sans Screen"/>
        <w:color w:val="002E5E"/>
        <w:sz w:val="14"/>
        <w:szCs w:val="14"/>
        <w:lang w:eastAsia="cs-CZ"/>
      </w:rPr>
      <w:t>www.ceskatelevize.cz/epress</w:t>
    </w:r>
  </w:p>
  <w:p w14:paraId="715CA60E" w14:textId="77777777" w:rsidR="00343CF5" w:rsidRPr="00343CF5" w:rsidRDefault="00343CF5" w:rsidP="00343C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272C0" w14:textId="77777777" w:rsidR="00BD2DCB" w:rsidRDefault="00BD2DCB" w:rsidP="00FE502B">
      <w:r>
        <w:separator/>
      </w:r>
    </w:p>
  </w:footnote>
  <w:footnote w:type="continuationSeparator" w:id="0">
    <w:p w14:paraId="7227CE49" w14:textId="77777777" w:rsidR="00BD2DCB" w:rsidRDefault="00BD2DCB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9D4E5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02C87F" wp14:editId="1AD264D0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7D8E9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2C8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6547D8E9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14724DA4" wp14:editId="00194A66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CB"/>
    <w:rsid w:val="00005066"/>
    <w:rsid w:val="00005CB7"/>
    <w:rsid w:val="00011C9E"/>
    <w:rsid w:val="00022B95"/>
    <w:rsid w:val="00041F97"/>
    <w:rsid w:val="00053924"/>
    <w:rsid w:val="00054142"/>
    <w:rsid w:val="00054491"/>
    <w:rsid w:val="000638D7"/>
    <w:rsid w:val="00070486"/>
    <w:rsid w:val="00074F2B"/>
    <w:rsid w:val="00097321"/>
    <w:rsid w:val="000A70ED"/>
    <w:rsid w:val="000B5483"/>
    <w:rsid w:val="000B7037"/>
    <w:rsid w:val="000D29C1"/>
    <w:rsid w:val="000D36F6"/>
    <w:rsid w:val="000D38F4"/>
    <w:rsid w:val="000D5B63"/>
    <w:rsid w:val="000D6D6D"/>
    <w:rsid w:val="000D7106"/>
    <w:rsid w:val="000E0D49"/>
    <w:rsid w:val="000F04FD"/>
    <w:rsid w:val="000F506B"/>
    <w:rsid w:val="000F6642"/>
    <w:rsid w:val="000F7A58"/>
    <w:rsid w:val="001026AF"/>
    <w:rsid w:val="00107058"/>
    <w:rsid w:val="001079C8"/>
    <w:rsid w:val="001138D2"/>
    <w:rsid w:val="00115809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15B3"/>
    <w:rsid w:val="001B7C3A"/>
    <w:rsid w:val="001C089A"/>
    <w:rsid w:val="001C461E"/>
    <w:rsid w:val="001D3FF4"/>
    <w:rsid w:val="001D477C"/>
    <w:rsid w:val="001D5B9F"/>
    <w:rsid w:val="001E6886"/>
    <w:rsid w:val="001F2101"/>
    <w:rsid w:val="001F251E"/>
    <w:rsid w:val="002157D9"/>
    <w:rsid w:val="00217E15"/>
    <w:rsid w:val="002314BC"/>
    <w:rsid w:val="002370B2"/>
    <w:rsid w:val="0024535A"/>
    <w:rsid w:val="00266600"/>
    <w:rsid w:val="00271094"/>
    <w:rsid w:val="00284E29"/>
    <w:rsid w:val="002A57EC"/>
    <w:rsid w:val="002C5264"/>
    <w:rsid w:val="002C54A8"/>
    <w:rsid w:val="002D4966"/>
    <w:rsid w:val="002D68D8"/>
    <w:rsid w:val="002E370F"/>
    <w:rsid w:val="002E7A62"/>
    <w:rsid w:val="003032A0"/>
    <w:rsid w:val="0030604F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A3242"/>
    <w:rsid w:val="003B12F0"/>
    <w:rsid w:val="003B26F7"/>
    <w:rsid w:val="003B435F"/>
    <w:rsid w:val="003B6CB2"/>
    <w:rsid w:val="003C07D0"/>
    <w:rsid w:val="003D1DA8"/>
    <w:rsid w:val="003D7775"/>
    <w:rsid w:val="003E1294"/>
    <w:rsid w:val="003E4381"/>
    <w:rsid w:val="003F12BE"/>
    <w:rsid w:val="003F2AD0"/>
    <w:rsid w:val="003F7804"/>
    <w:rsid w:val="0040001F"/>
    <w:rsid w:val="0040038B"/>
    <w:rsid w:val="0040295A"/>
    <w:rsid w:val="00412AD7"/>
    <w:rsid w:val="004137D7"/>
    <w:rsid w:val="00413B32"/>
    <w:rsid w:val="004262E8"/>
    <w:rsid w:val="00430F3F"/>
    <w:rsid w:val="004405FD"/>
    <w:rsid w:val="004429D3"/>
    <w:rsid w:val="004458E6"/>
    <w:rsid w:val="00446858"/>
    <w:rsid w:val="004614A0"/>
    <w:rsid w:val="00462F38"/>
    <w:rsid w:val="00463E3F"/>
    <w:rsid w:val="00464A96"/>
    <w:rsid w:val="00467377"/>
    <w:rsid w:val="004727C8"/>
    <w:rsid w:val="00491C8D"/>
    <w:rsid w:val="00495845"/>
    <w:rsid w:val="004A0EC5"/>
    <w:rsid w:val="004A43E3"/>
    <w:rsid w:val="004B4FEF"/>
    <w:rsid w:val="004C173D"/>
    <w:rsid w:val="004C78E8"/>
    <w:rsid w:val="004D3E0B"/>
    <w:rsid w:val="004E2930"/>
    <w:rsid w:val="004E2C11"/>
    <w:rsid w:val="004F12BC"/>
    <w:rsid w:val="004F341D"/>
    <w:rsid w:val="004F4E54"/>
    <w:rsid w:val="004F6922"/>
    <w:rsid w:val="0050055B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3388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13F46"/>
    <w:rsid w:val="0062523C"/>
    <w:rsid w:val="00626802"/>
    <w:rsid w:val="006274D7"/>
    <w:rsid w:val="006277A4"/>
    <w:rsid w:val="00630721"/>
    <w:rsid w:val="00630BFE"/>
    <w:rsid w:val="006355B5"/>
    <w:rsid w:val="00636765"/>
    <w:rsid w:val="0065635A"/>
    <w:rsid w:val="0066513D"/>
    <w:rsid w:val="00676729"/>
    <w:rsid w:val="00677B3C"/>
    <w:rsid w:val="006822D5"/>
    <w:rsid w:val="00694FD6"/>
    <w:rsid w:val="00696664"/>
    <w:rsid w:val="00696E00"/>
    <w:rsid w:val="00696E81"/>
    <w:rsid w:val="006A5906"/>
    <w:rsid w:val="006A7A9C"/>
    <w:rsid w:val="006A7B72"/>
    <w:rsid w:val="006B488F"/>
    <w:rsid w:val="006C24AB"/>
    <w:rsid w:val="006C3199"/>
    <w:rsid w:val="006C37F1"/>
    <w:rsid w:val="006D2FEB"/>
    <w:rsid w:val="006E63CB"/>
    <w:rsid w:val="006F3C95"/>
    <w:rsid w:val="006F5FAA"/>
    <w:rsid w:val="006F6107"/>
    <w:rsid w:val="00701BCE"/>
    <w:rsid w:val="00703893"/>
    <w:rsid w:val="007046E5"/>
    <w:rsid w:val="00704CB4"/>
    <w:rsid w:val="00704FFD"/>
    <w:rsid w:val="00712121"/>
    <w:rsid w:val="00730BFE"/>
    <w:rsid w:val="007332F6"/>
    <w:rsid w:val="00734D80"/>
    <w:rsid w:val="00741409"/>
    <w:rsid w:val="00745BEE"/>
    <w:rsid w:val="007624B5"/>
    <w:rsid w:val="0078328E"/>
    <w:rsid w:val="007853E0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0D2"/>
    <w:rsid w:val="00872F28"/>
    <w:rsid w:val="0087379A"/>
    <w:rsid w:val="008836BB"/>
    <w:rsid w:val="008B0D2A"/>
    <w:rsid w:val="008B4488"/>
    <w:rsid w:val="008C6885"/>
    <w:rsid w:val="008D0B15"/>
    <w:rsid w:val="008D51B9"/>
    <w:rsid w:val="008D6EAD"/>
    <w:rsid w:val="008E3AF3"/>
    <w:rsid w:val="008F6EC2"/>
    <w:rsid w:val="0090024B"/>
    <w:rsid w:val="0090113F"/>
    <w:rsid w:val="0090355A"/>
    <w:rsid w:val="00917E36"/>
    <w:rsid w:val="00923FD5"/>
    <w:rsid w:val="00930C9E"/>
    <w:rsid w:val="009324EC"/>
    <w:rsid w:val="009371A2"/>
    <w:rsid w:val="00940DAD"/>
    <w:rsid w:val="00945102"/>
    <w:rsid w:val="009457EA"/>
    <w:rsid w:val="0095031E"/>
    <w:rsid w:val="0096200E"/>
    <w:rsid w:val="00964730"/>
    <w:rsid w:val="00966A9B"/>
    <w:rsid w:val="0097514F"/>
    <w:rsid w:val="00985DCE"/>
    <w:rsid w:val="00995CA1"/>
    <w:rsid w:val="009A037D"/>
    <w:rsid w:val="009A311C"/>
    <w:rsid w:val="009B1D76"/>
    <w:rsid w:val="009B41EB"/>
    <w:rsid w:val="009B47EE"/>
    <w:rsid w:val="009C281E"/>
    <w:rsid w:val="009C35B4"/>
    <w:rsid w:val="009D0DB2"/>
    <w:rsid w:val="009E1BB0"/>
    <w:rsid w:val="009E753A"/>
    <w:rsid w:val="009F00FC"/>
    <w:rsid w:val="00A025AB"/>
    <w:rsid w:val="00A027FB"/>
    <w:rsid w:val="00A0297D"/>
    <w:rsid w:val="00A03445"/>
    <w:rsid w:val="00A036EA"/>
    <w:rsid w:val="00A12384"/>
    <w:rsid w:val="00A128FC"/>
    <w:rsid w:val="00A24833"/>
    <w:rsid w:val="00A35054"/>
    <w:rsid w:val="00A36664"/>
    <w:rsid w:val="00A524D3"/>
    <w:rsid w:val="00A64728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C1C2D"/>
    <w:rsid w:val="00AF66BB"/>
    <w:rsid w:val="00AF70F3"/>
    <w:rsid w:val="00B0047C"/>
    <w:rsid w:val="00B01750"/>
    <w:rsid w:val="00B277E8"/>
    <w:rsid w:val="00B3184D"/>
    <w:rsid w:val="00B34F6C"/>
    <w:rsid w:val="00B41495"/>
    <w:rsid w:val="00B42875"/>
    <w:rsid w:val="00B438C2"/>
    <w:rsid w:val="00B44498"/>
    <w:rsid w:val="00B57E6C"/>
    <w:rsid w:val="00B57F63"/>
    <w:rsid w:val="00B70653"/>
    <w:rsid w:val="00B70CED"/>
    <w:rsid w:val="00B8298B"/>
    <w:rsid w:val="00B95574"/>
    <w:rsid w:val="00BB06B2"/>
    <w:rsid w:val="00BB0F4D"/>
    <w:rsid w:val="00BB15EC"/>
    <w:rsid w:val="00BC1512"/>
    <w:rsid w:val="00BD2DCB"/>
    <w:rsid w:val="00BD35A7"/>
    <w:rsid w:val="00BE00CE"/>
    <w:rsid w:val="00BE1DB6"/>
    <w:rsid w:val="00BE2308"/>
    <w:rsid w:val="00BE3041"/>
    <w:rsid w:val="00BF286D"/>
    <w:rsid w:val="00BF3E23"/>
    <w:rsid w:val="00C04A4D"/>
    <w:rsid w:val="00C073BF"/>
    <w:rsid w:val="00C10BBD"/>
    <w:rsid w:val="00C164E8"/>
    <w:rsid w:val="00C22826"/>
    <w:rsid w:val="00C31352"/>
    <w:rsid w:val="00C37473"/>
    <w:rsid w:val="00C4143F"/>
    <w:rsid w:val="00C61585"/>
    <w:rsid w:val="00C63A47"/>
    <w:rsid w:val="00C6628D"/>
    <w:rsid w:val="00C71B9B"/>
    <w:rsid w:val="00C771EE"/>
    <w:rsid w:val="00C80E14"/>
    <w:rsid w:val="00C84A3C"/>
    <w:rsid w:val="00C85878"/>
    <w:rsid w:val="00C90598"/>
    <w:rsid w:val="00C91BA7"/>
    <w:rsid w:val="00CA7EB5"/>
    <w:rsid w:val="00CB3912"/>
    <w:rsid w:val="00CC2E54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6398D"/>
    <w:rsid w:val="00D738E6"/>
    <w:rsid w:val="00D771A1"/>
    <w:rsid w:val="00D97134"/>
    <w:rsid w:val="00DA2F4B"/>
    <w:rsid w:val="00DB1A17"/>
    <w:rsid w:val="00DB4396"/>
    <w:rsid w:val="00DC49BD"/>
    <w:rsid w:val="00DC7F7A"/>
    <w:rsid w:val="00DD02E7"/>
    <w:rsid w:val="00DD08D2"/>
    <w:rsid w:val="00DD23D1"/>
    <w:rsid w:val="00DD3CD9"/>
    <w:rsid w:val="00DD6540"/>
    <w:rsid w:val="00DE11FF"/>
    <w:rsid w:val="00E054C5"/>
    <w:rsid w:val="00E14A9E"/>
    <w:rsid w:val="00E16DD2"/>
    <w:rsid w:val="00E23816"/>
    <w:rsid w:val="00E32F08"/>
    <w:rsid w:val="00E5126A"/>
    <w:rsid w:val="00E624BD"/>
    <w:rsid w:val="00E6289E"/>
    <w:rsid w:val="00E80FBB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D2C8D"/>
    <w:rsid w:val="00EF6225"/>
    <w:rsid w:val="00EF687E"/>
    <w:rsid w:val="00F07962"/>
    <w:rsid w:val="00F07C0D"/>
    <w:rsid w:val="00F16960"/>
    <w:rsid w:val="00F2258D"/>
    <w:rsid w:val="00F23999"/>
    <w:rsid w:val="00F25B73"/>
    <w:rsid w:val="00F358C5"/>
    <w:rsid w:val="00F40376"/>
    <w:rsid w:val="00F47745"/>
    <w:rsid w:val="00F47AF8"/>
    <w:rsid w:val="00F47CD9"/>
    <w:rsid w:val="00F5373B"/>
    <w:rsid w:val="00F545A7"/>
    <w:rsid w:val="00F6640A"/>
    <w:rsid w:val="00F672B2"/>
    <w:rsid w:val="00F905EF"/>
    <w:rsid w:val="00F91E5C"/>
    <w:rsid w:val="00F96AA5"/>
    <w:rsid w:val="00F96B65"/>
    <w:rsid w:val="00FA5350"/>
    <w:rsid w:val="00FA7493"/>
    <w:rsid w:val="00FB0822"/>
    <w:rsid w:val="00FB72C6"/>
    <w:rsid w:val="00FB7EBF"/>
    <w:rsid w:val="00FC3395"/>
    <w:rsid w:val="00FC7FCD"/>
    <w:rsid w:val="00FD179C"/>
    <w:rsid w:val="00FD1AD8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79E329"/>
  <w15:chartTrackingRefBased/>
  <w15:docId w15:val="{6C48E5FA-9272-4EFB-BEA9-1C1EFFA1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111140\Desktop\TZ_vzo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C808C-A459-4C17-90B8-836244CB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TZ_vzor</Template>
  <TotalTime>536</TotalTime>
  <Pages>1</Pages>
  <Words>585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4037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Juklová Dominika Marie Ext.</dc:creator>
  <cp:keywords/>
  <cp:lastModifiedBy>Juklová Dominika Marie</cp:lastModifiedBy>
  <cp:revision>34</cp:revision>
  <cp:lastPrinted>2023-04-18T10:42:00Z</cp:lastPrinted>
  <dcterms:created xsi:type="dcterms:W3CDTF">2024-05-10T07:27:00Z</dcterms:created>
  <dcterms:modified xsi:type="dcterms:W3CDTF">2024-05-27T07:29:00Z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