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520CF" w14:textId="77777777" w:rsidR="00B0047C" w:rsidRPr="004137D7" w:rsidRDefault="001B1A8F" w:rsidP="004137D7">
      <w:pPr>
        <w:rPr>
          <w:rFonts w:ascii="Verdana" w:hAnsi="Verdana"/>
          <w:b/>
          <w:sz w:val="32"/>
          <w:szCs w:val="32"/>
        </w:rPr>
      </w:pPr>
      <w:r>
        <w:rPr>
          <w:rFonts w:ascii="Verdana" w:hAnsi="Verdana"/>
          <w:b/>
          <w:sz w:val="32"/>
          <w:szCs w:val="32"/>
        </w:rPr>
        <w:t xml:space="preserve">Fanoušci, děkujeme! Mistrovství světa v ledním hokeji přilákalo k obrazovkám ČT sport </w:t>
      </w:r>
      <w:r w:rsidR="0083081F">
        <w:rPr>
          <w:rFonts w:ascii="Verdana" w:hAnsi="Verdana"/>
          <w:b/>
          <w:sz w:val="32"/>
          <w:szCs w:val="32"/>
        </w:rPr>
        <w:t>6,82</w:t>
      </w:r>
      <w:r>
        <w:rPr>
          <w:rFonts w:ascii="Verdana" w:hAnsi="Verdana"/>
          <w:b/>
          <w:sz w:val="32"/>
          <w:szCs w:val="32"/>
        </w:rPr>
        <w:t xml:space="preserve"> milionu diváků</w:t>
      </w:r>
    </w:p>
    <w:p w14:paraId="3058870F" w14:textId="77777777" w:rsidR="00966A9B" w:rsidRDefault="00966A9B" w:rsidP="00C10BBD">
      <w:pPr>
        <w:rPr>
          <w:rFonts w:ascii="Verdana" w:hAnsi="Verdana"/>
          <w:b/>
          <w:sz w:val="32"/>
          <w:szCs w:val="32"/>
        </w:rPr>
      </w:pPr>
    </w:p>
    <w:p w14:paraId="4F420677" w14:textId="7777777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D83A2D">
        <w:rPr>
          <w:rFonts w:ascii="Verdana" w:hAnsi="Verdana"/>
          <w:noProof/>
          <w:color w:val="auto"/>
          <w:sz w:val="18"/>
          <w:szCs w:val="18"/>
        </w:rPr>
        <w:t>27. května 2024</w:t>
      </w:r>
      <w:r>
        <w:rPr>
          <w:rFonts w:ascii="Verdana" w:hAnsi="Verdana"/>
          <w:color w:val="auto"/>
          <w:sz w:val="18"/>
          <w:szCs w:val="18"/>
        </w:rPr>
        <w:fldChar w:fldCharType="end"/>
      </w:r>
    </w:p>
    <w:p w14:paraId="32FEF007" w14:textId="77777777" w:rsidR="00D42B09" w:rsidRPr="00C10BBD" w:rsidRDefault="00D42B09" w:rsidP="00C10BBD">
      <w:pPr>
        <w:rPr>
          <w:rFonts w:ascii="Verdana" w:hAnsi="Verdana"/>
          <w:b/>
          <w:color w:val="auto"/>
          <w:sz w:val="18"/>
          <w:szCs w:val="18"/>
        </w:rPr>
      </w:pPr>
    </w:p>
    <w:p w14:paraId="794B0C7D" w14:textId="4B7A2359" w:rsidR="00966A9B" w:rsidRPr="00966A9B" w:rsidRDefault="001B1A8F" w:rsidP="00966A9B">
      <w:pPr>
        <w:pStyle w:val="Perexzprvy"/>
        <w:spacing w:after="0"/>
      </w:pPr>
      <w:r>
        <w:t>Mistrovství světa v ledním hokeji se stalo nejsledovanějším šampionátem za poslední</w:t>
      </w:r>
      <w:r w:rsidR="005575EA">
        <w:t xml:space="preserve"> čtyř</w:t>
      </w:r>
      <w:r w:rsidR="0015216E">
        <w:t>i</w:t>
      </w:r>
      <w:r w:rsidR="005575EA">
        <w:t xml:space="preserve"> roky</w:t>
      </w:r>
      <w:r>
        <w:t xml:space="preserve">. </w:t>
      </w:r>
      <w:r w:rsidR="005575EA">
        <w:t xml:space="preserve">Alespoň tři minuty </w:t>
      </w:r>
      <w:r w:rsidR="00EC1854">
        <w:t>turnaje</w:t>
      </w:r>
      <w:r w:rsidR="005575EA">
        <w:t xml:space="preserve"> si pustilo 6,82 milionu diváků</w:t>
      </w:r>
      <w:r>
        <w:t xml:space="preserve">. </w:t>
      </w:r>
      <w:bookmarkStart w:id="0" w:name="_Hlk167706706"/>
      <w:r>
        <w:t>Finálové utkání Švýcarsko–</w:t>
      </w:r>
      <w:r w:rsidR="00D83A2D">
        <w:t>Č</w:t>
      </w:r>
      <w:r>
        <w:t xml:space="preserve">esko </w:t>
      </w:r>
      <w:r w:rsidR="00C0662C">
        <w:t xml:space="preserve">sledovalo </w:t>
      </w:r>
      <w:r w:rsidR="00052CBF">
        <w:t xml:space="preserve">v televizi nebo </w:t>
      </w:r>
      <w:r w:rsidR="00EB6AFE">
        <w:t xml:space="preserve">na </w:t>
      </w:r>
      <w:r w:rsidR="00052CBF">
        <w:t xml:space="preserve">internetu </w:t>
      </w:r>
      <w:r w:rsidR="00C0662C">
        <w:t>celkem</w:t>
      </w:r>
      <w:r>
        <w:t xml:space="preserve"> </w:t>
      </w:r>
      <w:r w:rsidR="00AD48A2">
        <w:t>3,</w:t>
      </w:r>
      <w:r w:rsidR="00650BDF">
        <w:t>74</w:t>
      </w:r>
      <w:r>
        <w:t xml:space="preserve"> milionu diváků </w:t>
      </w:r>
      <w:r w:rsidR="00052CBF">
        <w:t xml:space="preserve">4+ </w:t>
      </w:r>
      <w:r>
        <w:t xml:space="preserve">při podílu </w:t>
      </w:r>
      <w:r w:rsidR="00AD48A2">
        <w:t>na sledovanosti 76,14</w:t>
      </w:r>
      <w:r>
        <w:t xml:space="preserve"> %</w:t>
      </w:r>
      <w:r w:rsidR="006C20F2">
        <w:t>.</w:t>
      </w:r>
      <w:bookmarkEnd w:id="0"/>
      <w:r w:rsidR="001E6940">
        <w:t xml:space="preserve"> </w:t>
      </w:r>
      <w:r w:rsidR="00C816DB">
        <w:t>Zásah finále se vyšplhal na 4,81 milionu diváků.</w:t>
      </w:r>
      <w:r w:rsidR="006C20F2">
        <w:t xml:space="preserve"> </w:t>
      </w:r>
      <w:r w:rsidR="000A3693">
        <w:t>Zápas se stal</w:t>
      </w:r>
      <w:r>
        <w:t xml:space="preserve"> </w:t>
      </w:r>
      <w:r w:rsidR="00AD48A2">
        <w:t>jak</w:t>
      </w:r>
      <w:r>
        <w:t xml:space="preserve"> nejsledovanějším přenosem na programu ČT sport v</w:t>
      </w:r>
      <w:r w:rsidR="00AD48A2">
        <w:t> </w:t>
      </w:r>
      <w:r>
        <w:t>historii</w:t>
      </w:r>
      <w:r w:rsidR="00AD48A2">
        <w:t>, tak i</w:t>
      </w:r>
      <w:r w:rsidR="00D83A2D">
        <w:t xml:space="preserve"> </w:t>
      </w:r>
      <w:r w:rsidR="00AD48A2">
        <w:t xml:space="preserve">nejvyhledávanějším pořadem na všech televizních stanicích od prosince 2022. Česká televize </w:t>
      </w:r>
      <w:r w:rsidR="00EC1854">
        <w:t>nabídla</w:t>
      </w:r>
      <w:r w:rsidR="00AD48A2">
        <w:t xml:space="preserve"> všech čtyřiašedesát utkání hokejového turnaje.</w:t>
      </w:r>
    </w:p>
    <w:p w14:paraId="4F2B1058" w14:textId="77777777" w:rsidR="003B26F7" w:rsidRDefault="003B26F7" w:rsidP="00576FC6">
      <w:pPr>
        <w:pStyle w:val="Textzprvy"/>
        <w:spacing w:after="0"/>
      </w:pPr>
    </w:p>
    <w:p w14:paraId="421EE067" w14:textId="28EA253D" w:rsidR="006C20F2" w:rsidRDefault="006C20F2" w:rsidP="004137D7">
      <w:pPr>
        <w:pStyle w:val="Textzprvy"/>
        <w:spacing w:after="0"/>
      </w:pPr>
      <w:r>
        <w:rPr>
          <w:i/>
          <w:iCs/>
        </w:rPr>
        <w:t>„N</w:t>
      </w:r>
      <w:r w:rsidRPr="006C20F2">
        <w:rPr>
          <w:i/>
          <w:iCs/>
        </w:rPr>
        <w:t xml:space="preserve">aši hokejisté dokázali něco, v co celá řada z nás ani nedoufala. Titul navíc získali na </w:t>
      </w:r>
      <w:r w:rsidR="00EC1854">
        <w:rPr>
          <w:i/>
          <w:iCs/>
        </w:rPr>
        <w:t>domácí</w:t>
      </w:r>
      <w:r w:rsidRPr="006C20F2">
        <w:rPr>
          <w:i/>
          <w:iCs/>
        </w:rPr>
        <w:t xml:space="preserve"> půdě</w:t>
      </w:r>
      <w:r w:rsidR="00D83A2D">
        <w:rPr>
          <w:i/>
          <w:iCs/>
        </w:rPr>
        <w:t>,</w:t>
      </w:r>
      <w:r w:rsidRPr="006C20F2">
        <w:rPr>
          <w:i/>
          <w:iCs/>
        </w:rPr>
        <w:t xml:space="preserve"> </w:t>
      </w:r>
      <w:r w:rsidR="00D83A2D">
        <w:rPr>
          <w:i/>
          <w:iCs/>
        </w:rPr>
        <w:br/>
      </w:r>
      <w:r w:rsidRPr="006C20F2">
        <w:rPr>
          <w:i/>
          <w:iCs/>
        </w:rPr>
        <w:t>a</w:t>
      </w:r>
      <w:r w:rsidR="00D83A2D">
        <w:rPr>
          <w:i/>
          <w:iCs/>
        </w:rPr>
        <w:t xml:space="preserve"> </w:t>
      </w:r>
      <w:r w:rsidRPr="006C20F2">
        <w:rPr>
          <w:i/>
          <w:iCs/>
        </w:rPr>
        <w:t>splnili tak sen nejen sobě, ale bezpochyby celé republice. Náš tým napříč šampionátem podával vynikající výkon a nejinak tomu bylo při strhujícím finále. Ukázali všem, že Česko je hokejovou zemí. Hokejistům a celému realizačnímu tymu patří poděkování od nás všech. A díky patří i televizním divákům. Sledovanost celého mistrovství byla rekordní, velmi si toho vážíme. Pro všechny, kdo v České televizi celý hokejový svátek připravovali, je to obrovské ocenění jejich práce,“</w:t>
      </w:r>
      <w:r>
        <w:t xml:space="preserve"> hodnotí šampionát generální ředitel České televize </w:t>
      </w:r>
      <w:r w:rsidRPr="006C20F2">
        <w:rPr>
          <w:b/>
          <w:bCs/>
        </w:rPr>
        <w:t>Jan Souček</w:t>
      </w:r>
      <w:r>
        <w:t>.</w:t>
      </w:r>
    </w:p>
    <w:p w14:paraId="3593A07E" w14:textId="77777777" w:rsidR="006C20F2" w:rsidRDefault="006C20F2" w:rsidP="004137D7">
      <w:pPr>
        <w:pStyle w:val="Textzprvy"/>
        <w:spacing w:after="0"/>
      </w:pPr>
    </w:p>
    <w:p w14:paraId="7B80C9C7" w14:textId="4C005A87" w:rsidR="00BB3567" w:rsidRDefault="00295E0E" w:rsidP="004137D7">
      <w:pPr>
        <w:pStyle w:val="Textzprvy"/>
        <w:spacing w:after="0"/>
      </w:pPr>
      <w:r>
        <w:t xml:space="preserve">Nejsledovanějším pořadem v historii programu ČT sport se stalo finálové utkání mezi Švýcarskem </w:t>
      </w:r>
      <w:r w:rsidR="00D83A2D">
        <w:br/>
      </w:r>
      <w:r>
        <w:t>a Českem</w:t>
      </w:r>
      <w:r w:rsidR="00BB3567">
        <w:t xml:space="preserve"> – a to nejen u televizních obrazovek. Celkem </w:t>
      </w:r>
      <w:r w:rsidR="00650BDF">
        <w:t>253</w:t>
      </w:r>
      <w:r w:rsidR="00BB3567">
        <w:t xml:space="preserve"> tisíc diváků si vrchol mistrovství pustilo on</w:t>
      </w:r>
      <w:r w:rsidR="00D83A2D">
        <w:t>-</w:t>
      </w:r>
      <w:r w:rsidR="00BB3567">
        <w:t>line, stalo se tak nejvíce sledovaným živým pořadem na internetu napříč všemi stanicemi od začátku měření digitální sledovanosti v roce 2018.</w:t>
      </w:r>
    </w:p>
    <w:p w14:paraId="16C9C67D" w14:textId="77777777" w:rsidR="00BB3567" w:rsidRDefault="00BB3567" w:rsidP="004137D7">
      <w:pPr>
        <w:pStyle w:val="Textzprvy"/>
        <w:spacing w:after="0"/>
      </w:pPr>
    </w:p>
    <w:p w14:paraId="55D0722A" w14:textId="11461734" w:rsidR="009C5BEF" w:rsidRDefault="00295E0E" w:rsidP="004137D7">
      <w:pPr>
        <w:pStyle w:val="Textzprvy"/>
        <w:spacing w:after="0"/>
      </w:pPr>
      <w:proofErr w:type="spellStart"/>
      <w:r w:rsidRPr="0042269F">
        <w:t>Dvou</w:t>
      </w:r>
      <w:r w:rsidR="00650BDF" w:rsidRPr="0042269F">
        <w:t>apůlmilionovou</w:t>
      </w:r>
      <w:proofErr w:type="spellEnd"/>
      <w:r w:rsidRPr="0042269F">
        <w:t xml:space="preserve"> hranici sledovanosti </w:t>
      </w:r>
      <w:r w:rsidR="00237F6A">
        <w:t xml:space="preserve">ještě </w:t>
      </w:r>
      <w:r w:rsidR="00650BDF" w:rsidRPr="0042269F">
        <w:t>překonal</w:t>
      </w:r>
      <w:r w:rsidR="00052CBF">
        <w:t>o</w:t>
      </w:r>
      <w:r w:rsidRPr="0042269F">
        <w:t xml:space="preserve"> čtvrtfinále mezi USA a Českem, který si nenechalo ujít 2,</w:t>
      </w:r>
      <w:r w:rsidR="00650BDF" w:rsidRPr="0042269F">
        <w:t>52</w:t>
      </w:r>
      <w:r w:rsidRPr="0042269F">
        <w:t xml:space="preserve"> milionu diváků při podílu na sledovanosti </w:t>
      </w:r>
      <w:r w:rsidR="009C5BEF" w:rsidRPr="0042269F">
        <w:t>5</w:t>
      </w:r>
      <w:r w:rsidR="00650BDF" w:rsidRPr="0042269F">
        <w:t>5,09</w:t>
      </w:r>
      <w:r w:rsidR="00034EEC">
        <w:t xml:space="preserve"> %</w:t>
      </w:r>
      <w:r w:rsidR="00237F6A">
        <w:t>.</w:t>
      </w:r>
      <w:r w:rsidR="00650BDF" w:rsidRPr="0042269F">
        <w:t xml:space="preserve"> </w:t>
      </w:r>
      <w:r w:rsidR="009C5BEF" w:rsidRPr="0042269F">
        <w:t xml:space="preserve">Úspěch </w:t>
      </w:r>
      <w:r w:rsidR="00EC1854" w:rsidRPr="0042269F">
        <w:t>slavilo</w:t>
      </w:r>
      <w:r w:rsidR="009C5BEF" w:rsidRPr="0042269F">
        <w:t xml:space="preserve"> také semifinále Švédsko–Česko, ujít si ho nenechalo </w:t>
      </w:r>
      <w:r w:rsidR="00650BDF" w:rsidRPr="0042269F">
        <w:t>téměř osm</w:t>
      </w:r>
      <w:r w:rsidR="009C5BEF" w:rsidRPr="0042269F">
        <w:t xml:space="preserve"> z deseti diváků u obrazovek se sledovaností </w:t>
      </w:r>
      <w:r w:rsidR="00650BDF" w:rsidRPr="0042269F">
        <w:t>2,33</w:t>
      </w:r>
      <w:r w:rsidR="009C5BEF" w:rsidRPr="0042269F">
        <w:t xml:space="preserve"> milionu diváků</w:t>
      </w:r>
      <w:r w:rsidR="00650BDF" w:rsidRPr="0042269F">
        <w:t xml:space="preserve">. Souboj </w:t>
      </w:r>
      <w:r w:rsidR="00052CBF">
        <w:t xml:space="preserve">v základní skupině </w:t>
      </w:r>
      <w:r w:rsidR="00650BDF" w:rsidRPr="0042269F">
        <w:t xml:space="preserve">mezi Kanadou a Českem pak sledovalo 2,03 milionu diváků při podílu 62,61 %. </w:t>
      </w:r>
      <w:r w:rsidR="009C5BEF" w:rsidRPr="0042269F">
        <w:t xml:space="preserve">Nejvíce vyhledávaným zápasem bez české účasti se stalo </w:t>
      </w:r>
      <w:r w:rsidR="007A3FC0">
        <w:t>semifinále</w:t>
      </w:r>
      <w:r w:rsidR="009C5BEF" w:rsidRPr="0042269F">
        <w:t xml:space="preserve"> mezi Kanadou a Švýcarskem, kter</w:t>
      </w:r>
      <w:r w:rsidR="00EC1854" w:rsidRPr="0042269F">
        <w:t>é</w:t>
      </w:r>
      <w:r w:rsidR="009C5BEF" w:rsidRPr="0042269F">
        <w:t xml:space="preserve"> viděl</w:t>
      </w:r>
      <w:r w:rsidR="007A3FC0">
        <w:t>o</w:t>
      </w:r>
      <w:r w:rsidR="009C5BEF" w:rsidRPr="0042269F">
        <w:t xml:space="preserve"> </w:t>
      </w:r>
      <w:r w:rsidR="007A3FC0">
        <w:t>téměř</w:t>
      </w:r>
      <w:r w:rsidR="009C5BEF" w:rsidRPr="0042269F">
        <w:t xml:space="preserve"> </w:t>
      </w:r>
      <w:r w:rsidR="007A3FC0">
        <w:t xml:space="preserve">1,1 </w:t>
      </w:r>
      <w:r w:rsidR="009C5BEF" w:rsidRPr="0042269F">
        <w:t>milion</w:t>
      </w:r>
      <w:r w:rsidR="007A3FC0">
        <w:t>u</w:t>
      </w:r>
      <w:r w:rsidR="009C5BEF" w:rsidRPr="0042269F">
        <w:t xml:space="preserve"> diváků při podílu 3</w:t>
      </w:r>
      <w:r w:rsidR="007A3FC0">
        <w:t>5</w:t>
      </w:r>
      <w:r w:rsidR="009C5BEF" w:rsidRPr="0042269F">
        <w:t>,</w:t>
      </w:r>
      <w:r w:rsidR="007A3FC0">
        <w:t>77</w:t>
      </w:r>
      <w:r w:rsidR="009C5BEF" w:rsidRPr="0042269F">
        <w:t xml:space="preserve"> %.</w:t>
      </w:r>
      <w:r w:rsidR="00650BDF">
        <w:t xml:space="preserve"> </w:t>
      </w:r>
    </w:p>
    <w:p w14:paraId="38B89D69" w14:textId="77777777" w:rsidR="009C5BEF" w:rsidRDefault="009C5BEF" w:rsidP="004137D7">
      <w:pPr>
        <w:pStyle w:val="Textzprvy"/>
        <w:spacing w:after="0"/>
      </w:pPr>
    </w:p>
    <w:p w14:paraId="1D7B8B0E" w14:textId="77777777" w:rsidR="00704FFD" w:rsidRDefault="00AD48A2" w:rsidP="004137D7">
      <w:pPr>
        <w:pStyle w:val="Textzprvy"/>
        <w:spacing w:after="0"/>
      </w:pPr>
      <w:r>
        <w:t>Sportovní program České televize se během mistrovství stal desetkrát leaderem trhu, tedy každý den, kdy hrál tuzemský tým.</w:t>
      </w:r>
      <w:r w:rsidR="00891CE8">
        <w:t xml:space="preserve"> </w:t>
      </w:r>
      <w:r w:rsidR="009C5BEF">
        <w:t xml:space="preserve">Průměrný podíl na sledovanosti ČT sport </w:t>
      </w:r>
      <w:r w:rsidR="00C41B67">
        <w:t>během posledního týdne šampionátu atakoval dvaadvacet procent</w:t>
      </w:r>
      <w:r w:rsidR="00BB3567">
        <w:t>, jedná se s přehledem o nejlepší výkon stanice v její historii</w:t>
      </w:r>
      <w:r w:rsidR="00EC1854">
        <w:t xml:space="preserve">. </w:t>
      </w:r>
      <w:r w:rsidR="00891CE8" w:rsidRPr="00891CE8">
        <w:rPr>
          <w:i/>
          <w:iCs/>
        </w:rPr>
        <w:t xml:space="preserve">„Vysoká sledovanost hokejového mistrovství světa nás velmi těší. Věřím, že se tak znovu potvrdilo, že sport do veřejnoprávní televize jednoznačně patří. Za vysoké nasazení a profesionální práci děkuji všem zaměstnancům </w:t>
      </w:r>
      <w:r w:rsidR="00891CE8">
        <w:rPr>
          <w:i/>
          <w:iCs/>
        </w:rPr>
        <w:t xml:space="preserve">a spolupracovníkům </w:t>
      </w:r>
      <w:r w:rsidR="00891CE8" w:rsidRPr="00891CE8">
        <w:rPr>
          <w:i/>
          <w:iCs/>
        </w:rPr>
        <w:t>České televize, kteří se na vítězném šampionátu podíleli. Za výbornou spolupráci děkuji také Českému svazu ledního hokeje a organizátorům zdařilého mistrovství světa</w:t>
      </w:r>
      <w:r w:rsidR="00891CE8">
        <w:rPr>
          <w:i/>
          <w:iCs/>
        </w:rPr>
        <w:t>,</w:t>
      </w:r>
      <w:r w:rsidR="00891CE8" w:rsidRPr="00891CE8">
        <w:rPr>
          <w:i/>
          <w:iCs/>
        </w:rPr>
        <w:t>“</w:t>
      </w:r>
      <w:r w:rsidR="00891CE8">
        <w:t xml:space="preserve"> říká výkonný ředitel ČT sport </w:t>
      </w:r>
      <w:r w:rsidR="00891CE8" w:rsidRPr="00891CE8">
        <w:rPr>
          <w:b/>
          <w:bCs/>
        </w:rPr>
        <w:t>Jiří Ponikelský</w:t>
      </w:r>
      <w:r w:rsidR="00891CE8">
        <w:t>.</w:t>
      </w:r>
    </w:p>
    <w:p w14:paraId="27925D9F" w14:textId="77777777" w:rsidR="00BB3567" w:rsidRDefault="00BB3567" w:rsidP="004137D7">
      <w:pPr>
        <w:pStyle w:val="Textzprvy"/>
        <w:spacing w:after="0"/>
      </w:pPr>
    </w:p>
    <w:p w14:paraId="351E65D1" w14:textId="7930FABE" w:rsidR="00BB3567" w:rsidRDefault="001165D4" w:rsidP="004137D7">
      <w:pPr>
        <w:pStyle w:val="Textzprvy"/>
        <w:spacing w:after="0"/>
      </w:pPr>
      <w:r>
        <w:t>Slaví také celá programová nabídka ČT</w:t>
      </w:r>
      <w:r w:rsidR="00C620C6">
        <w:t>.</w:t>
      </w:r>
      <w:r>
        <w:t xml:space="preserve"> </w:t>
      </w:r>
      <w:r w:rsidRPr="001165D4">
        <w:rPr>
          <w:i/>
          <w:iCs/>
        </w:rPr>
        <w:t>„</w:t>
      </w:r>
      <w:r w:rsidR="00BB3567" w:rsidRPr="001165D4">
        <w:rPr>
          <w:i/>
          <w:iCs/>
        </w:rPr>
        <w:t>Sledovanost celé skupiny programů České televize dosáhla v posledním týdnu na nejlepší výsledek od závěru roku 2020. Podíl na sledovanosti všech kanálů ČT dosáhl na 41,76 %</w:t>
      </w:r>
      <w:r w:rsidRPr="001165D4">
        <w:rPr>
          <w:i/>
          <w:iCs/>
        </w:rPr>
        <w:t>,“</w:t>
      </w:r>
      <w:r>
        <w:t xml:space="preserve"> </w:t>
      </w:r>
      <w:r w:rsidR="00370007">
        <w:t>shrnuje</w:t>
      </w:r>
      <w:r>
        <w:t xml:space="preserve"> výkonná ředitelka </w:t>
      </w:r>
      <w:r w:rsidR="00C620C6">
        <w:t>v</w:t>
      </w:r>
      <w:r>
        <w:t xml:space="preserve">ýzkumu a programových analýz </w:t>
      </w:r>
      <w:r w:rsidRPr="001165D4">
        <w:rPr>
          <w:b/>
          <w:bCs/>
        </w:rPr>
        <w:t>Renata Týmová</w:t>
      </w:r>
      <w:r>
        <w:t>.</w:t>
      </w:r>
    </w:p>
    <w:p w14:paraId="6A34E095" w14:textId="77777777" w:rsidR="00891CE8" w:rsidRDefault="00891CE8" w:rsidP="004137D7">
      <w:pPr>
        <w:pStyle w:val="Textzprvy"/>
        <w:spacing w:after="0"/>
      </w:pPr>
    </w:p>
    <w:p w14:paraId="0998B648" w14:textId="77777777" w:rsidR="00BA7EE8" w:rsidRDefault="00BA7EE8" w:rsidP="004137D7">
      <w:pPr>
        <w:pStyle w:val="Textzprvy"/>
        <w:spacing w:after="0"/>
      </w:pPr>
    </w:p>
    <w:p w14:paraId="4295AF30" w14:textId="77777777" w:rsidR="00052CBF" w:rsidRDefault="00052CBF" w:rsidP="004137D7">
      <w:pPr>
        <w:pStyle w:val="Textzprvy"/>
        <w:spacing w:after="0"/>
      </w:pPr>
    </w:p>
    <w:p w14:paraId="036EA5C6" w14:textId="09C9A570" w:rsidR="00EA17D1" w:rsidRPr="00F53EC4" w:rsidRDefault="00891CE8" w:rsidP="004137D7">
      <w:pPr>
        <w:pStyle w:val="Textzprvy"/>
        <w:spacing w:after="0"/>
        <w:rPr>
          <w:b/>
          <w:bCs/>
        </w:rPr>
      </w:pPr>
      <w:r>
        <w:rPr>
          <w:b/>
          <w:bCs/>
        </w:rPr>
        <w:lastRenderedPageBreak/>
        <w:t>Rekordy padly také v</w:t>
      </w:r>
      <w:r w:rsidR="00C620C6">
        <w:rPr>
          <w:b/>
          <w:bCs/>
        </w:rPr>
        <w:t> </w:t>
      </w:r>
      <w:r w:rsidR="003C6EDC">
        <w:rPr>
          <w:b/>
          <w:bCs/>
        </w:rPr>
        <w:t>on</w:t>
      </w:r>
      <w:r w:rsidR="00C620C6">
        <w:rPr>
          <w:b/>
          <w:bCs/>
        </w:rPr>
        <w:t>-</w:t>
      </w:r>
      <w:r w:rsidR="003C6EDC">
        <w:rPr>
          <w:b/>
          <w:bCs/>
        </w:rPr>
        <w:t>line přenosech</w:t>
      </w:r>
    </w:p>
    <w:p w14:paraId="46DA4E88" w14:textId="77777777" w:rsidR="003C6EDC" w:rsidRDefault="003C6EDC" w:rsidP="004137D7">
      <w:pPr>
        <w:pStyle w:val="Textzprvy"/>
        <w:spacing w:after="0"/>
      </w:pPr>
    </w:p>
    <w:p w14:paraId="40039AB0" w14:textId="7E26B7FF" w:rsidR="00EC1854" w:rsidRDefault="00F53EC4" w:rsidP="004137D7">
      <w:pPr>
        <w:pStyle w:val="Textzprvy"/>
        <w:spacing w:after="0"/>
      </w:pPr>
      <w:r w:rsidRPr="00F53EC4">
        <w:rPr>
          <w:i/>
          <w:iCs/>
        </w:rPr>
        <w:t>„</w:t>
      </w:r>
      <w:r w:rsidR="003C6EDC" w:rsidRPr="00F53EC4">
        <w:rPr>
          <w:i/>
          <w:iCs/>
        </w:rPr>
        <w:t xml:space="preserve">Web ČT sport zaznamenal sedminásobný nárůst návštěvnosti oproti obvyklému stavu, průměrně si ho otevřelo 281 tisíc návštěvníků za den. Nejsilnějším dnem byla neděle 26. května, kdy se návštěvnost vyšplhala na 661 tisíc </w:t>
      </w:r>
      <w:r w:rsidR="003C6EDC" w:rsidRPr="002B21B7">
        <w:rPr>
          <w:i/>
          <w:iCs/>
        </w:rPr>
        <w:t xml:space="preserve">uživatelů. </w:t>
      </w:r>
      <w:r w:rsidR="006E767E">
        <w:rPr>
          <w:i/>
          <w:iCs/>
        </w:rPr>
        <w:t>D</w:t>
      </w:r>
      <w:r w:rsidRPr="00F53EC4">
        <w:rPr>
          <w:i/>
          <w:iCs/>
        </w:rPr>
        <w:t xml:space="preserve">atový tok </w:t>
      </w:r>
      <w:r w:rsidR="006E767E">
        <w:rPr>
          <w:i/>
          <w:iCs/>
        </w:rPr>
        <w:t xml:space="preserve">při finálovém utkání </w:t>
      </w:r>
      <w:r w:rsidRPr="00F53EC4">
        <w:rPr>
          <w:i/>
          <w:iCs/>
        </w:rPr>
        <w:t xml:space="preserve">atakoval 1,7 </w:t>
      </w:r>
      <w:proofErr w:type="spellStart"/>
      <w:r w:rsidRPr="00F53EC4">
        <w:rPr>
          <w:i/>
          <w:iCs/>
        </w:rPr>
        <w:t>Tbps</w:t>
      </w:r>
      <w:proofErr w:type="spellEnd"/>
      <w:r w:rsidRPr="00F53EC4">
        <w:rPr>
          <w:i/>
          <w:iCs/>
        </w:rPr>
        <w:t>. To je historicky nejvíce za dobu jakéhokoliv on</w:t>
      </w:r>
      <w:r w:rsidR="00C620C6">
        <w:rPr>
          <w:i/>
          <w:iCs/>
        </w:rPr>
        <w:t>-</w:t>
      </w:r>
      <w:r w:rsidRPr="00F53EC4">
        <w:rPr>
          <w:i/>
          <w:iCs/>
        </w:rPr>
        <w:t xml:space="preserve">line </w:t>
      </w:r>
      <w:proofErr w:type="spellStart"/>
      <w:r w:rsidRPr="00F53EC4">
        <w:rPr>
          <w:i/>
          <w:iCs/>
        </w:rPr>
        <w:t>streamingu</w:t>
      </w:r>
      <w:proofErr w:type="spellEnd"/>
      <w:r w:rsidRPr="00F53EC4">
        <w:rPr>
          <w:i/>
          <w:iCs/>
        </w:rPr>
        <w:t xml:space="preserve"> České televize,“ </w:t>
      </w:r>
      <w:r>
        <w:t xml:space="preserve">říká výkonný ředitel digitálních služeb </w:t>
      </w:r>
      <w:r w:rsidRPr="00F53EC4">
        <w:rPr>
          <w:b/>
          <w:bCs/>
        </w:rPr>
        <w:t>Marek Doležel</w:t>
      </w:r>
      <w:r>
        <w:t xml:space="preserve">. </w:t>
      </w:r>
    </w:p>
    <w:p w14:paraId="2A34C361" w14:textId="77777777" w:rsidR="001165D4" w:rsidRDefault="001165D4" w:rsidP="004137D7">
      <w:pPr>
        <w:pStyle w:val="Textzprvy"/>
        <w:spacing w:after="0"/>
      </w:pPr>
    </w:p>
    <w:p w14:paraId="45383CA0" w14:textId="17DC6BF8" w:rsidR="00EC1854" w:rsidRDefault="00EC1854" w:rsidP="004137D7">
      <w:pPr>
        <w:pStyle w:val="Textzprvy"/>
        <w:spacing w:after="0"/>
      </w:pPr>
      <w:r>
        <w:t>Česká televize vydala na včerejší finále přes tři sta povolení k veřejné projekci.</w:t>
      </w:r>
    </w:p>
    <w:p w14:paraId="197A9E8B" w14:textId="77777777" w:rsidR="00891CE8" w:rsidRDefault="00891CE8" w:rsidP="004137D7">
      <w:pPr>
        <w:pStyle w:val="Textzprvy"/>
        <w:spacing w:after="0"/>
      </w:pPr>
    </w:p>
    <w:p w14:paraId="1020FADD" w14:textId="529671D2" w:rsidR="00295E0E" w:rsidRDefault="00C620C6" w:rsidP="004137D7">
      <w:pPr>
        <w:pStyle w:val="Textzprvy"/>
        <w:spacing w:after="0"/>
      </w:pPr>
      <w:r w:rsidRPr="00C620C6">
        <w:t>Zápasy provedli přední sportovní komentátoři</w:t>
      </w:r>
      <w:r w:rsidR="00C41B67">
        <w:t xml:space="preserve"> České televize: </w:t>
      </w:r>
      <w:r w:rsidR="00C41B67" w:rsidRPr="00C41B67">
        <w:t>Robert Záruba, Tomáš Jílek</w:t>
      </w:r>
      <w:r w:rsidR="00C41B67">
        <w:t xml:space="preserve">, </w:t>
      </w:r>
      <w:r w:rsidR="00C41B67" w:rsidRPr="00C41B67">
        <w:t>Michal Dimitrov a Ondřej Zamazal</w:t>
      </w:r>
      <w:r w:rsidR="00C41B67">
        <w:t xml:space="preserve">. Ze studia se přihlásil Jiří </w:t>
      </w:r>
      <w:proofErr w:type="spellStart"/>
      <w:r w:rsidR="00C41B67" w:rsidRPr="00C41B67">
        <w:t>Hölzel</w:t>
      </w:r>
      <w:proofErr w:type="spellEnd"/>
      <w:r w:rsidR="00C41B67">
        <w:t xml:space="preserve"> společně s Janou Nyklovou. V roli expertů vystoupili: </w:t>
      </w:r>
      <w:r w:rsidR="00C41B67" w:rsidRPr="00C41B67">
        <w:t>Martin Hosták, David Pospíšil, Milan Antoš, Jakub Voráček, Pavel Francouz</w:t>
      </w:r>
      <w:r w:rsidR="00C41B67">
        <w:t xml:space="preserve">, </w:t>
      </w:r>
      <w:r w:rsidR="00C41B67" w:rsidRPr="00C41B67">
        <w:t xml:space="preserve">Petr Hubáček, Rostislav </w:t>
      </w:r>
      <w:proofErr w:type="spellStart"/>
      <w:r w:rsidR="00C41B67" w:rsidRPr="00C41B67">
        <w:t>Olesz</w:t>
      </w:r>
      <w:proofErr w:type="spellEnd"/>
      <w:r w:rsidR="00C41B67" w:rsidRPr="00C41B67">
        <w:t>, Petr Koukal</w:t>
      </w:r>
      <w:r w:rsidR="00C41B67">
        <w:t xml:space="preserve"> a</w:t>
      </w:r>
      <w:r w:rsidR="00C41B67" w:rsidRPr="00C41B67">
        <w:t xml:space="preserve"> Boris </w:t>
      </w:r>
      <w:proofErr w:type="spellStart"/>
      <w:r w:rsidR="00C41B67" w:rsidRPr="00C41B67">
        <w:t>Valábik</w:t>
      </w:r>
      <w:proofErr w:type="spellEnd"/>
      <w:r w:rsidR="00C41B67">
        <w:t>.</w:t>
      </w:r>
      <w:r w:rsidR="00EA17D1">
        <w:t xml:space="preserve"> Informace ze zákulisí přineslo celkem osm reportérů: </w:t>
      </w:r>
      <w:r w:rsidR="00EA17D1" w:rsidRPr="00EA17D1">
        <w:t xml:space="preserve">Tomáš Vogl, Darina Vymětalíková, David </w:t>
      </w:r>
      <w:proofErr w:type="spellStart"/>
      <w:r w:rsidR="00EA17D1" w:rsidRPr="00EA17D1">
        <w:t>Soeldner</w:t>
      </w:r>
      <w:proofErr w:type="spellEnd"/>
      <w:r w:rsidR="00EA17D1" w:rsidRPr="00EA17D1">
        <w:t>, Jakub Stařík, Milan Radosta, Matěj Vlček</w:t>
      </w:r>
      <w:r w:rsidR="00EA17D1">
        <w:t xml:space="preserve">, </w:t>
      </w:r>
      <w:r w:rsidR="00EA17D1" w:rsidRPr="00EA17D1">
        <w:t>Markéta Pernická a Ondřej Tomek</w:t>
      </w:r>
      <w:r w:rsidR="00EA17D1">
        <w:t xml:space="preserve">. </w:t>
      </w:r>
    </w:p>
    <w:p w14:paraId="5C44A4E2" w14:textId="77777777" w:rsidR="00C41B67" w:rsidRDefault="00C41B67" w:rsidP="004137D7">
      <w:pPr>
        <w:pStyle w:val="Textzprvy"/>
        <w:spacing w:after="0"/>
      </w:pPr>
    </w:p>
    <w:p w14:paraId="50765F92" w14:textId="77777777" w:rsidR="00891CE8" w:rsidRDefault="00891CE8" w:rsidP="004137D7">
      <w:pPr>
        <w:pStyle w:val="Textzprvy"/>
        <w:spacing w:after="0"/>
      </w:pPr>
      <w:r>
        <w:t>Mistrovství světa v ledním hokeji 2024 hostila Česká republika od 10. do 26. května</w:t>
      </w:r>
      <w:r w:rsidR="00295E0E">
        <w:t>.</w:t>
      </w:r>
      <w:r>
        <w:t xml:space="preserve"> Česká televize </w:t>
      </w:r>
      <w:r w:rsidR="00295E0E">
        <w:t>odvysílala všech čtyřiašedesát utkání na ČT sport, ČT sport Plus, v iVysílání nebo mobilních aplikacích. Web ctsport.cz přinesl z MS v hokeji nejbohatší videoobsah v Česku.</w:t>
      </w:r>
      <w:r w:rsidR="00EA17D1" w:rsidRPr="00EA17D1">
        <w:t xml:space="preserve"> </w:t>
      </w:r>
    </w:p>
    <w:p w14:paraId="683D4C56" w14:textId="77777777" w:rsidR="003C6EDC" w:rsidRDefault="003C6EDC" w:rsidP="004137D7">
      <w:pPr>
        <w:pStyle w:val="Textzprvy"/>
        <w:spacing w:after="0"/>
      </w:pPr>
    </w:p>
    <w:p w14:paraId="12A67974" w14:textId="5BE696E1" w:rsidR="00650BDF" w:rsidRDefault="003C6EDC" w:rsidP="004137D7">
      <w:pPr>
        <w:pStyle w:val="Textzprvy"/>
        <w:spacing w:after="0"/>
      </w:pPr>
      <w:r>
        <w:t>Zdroj sledovanosti:</w:t>
      </w:r>
      <w:r w:rsidR="00650BDF" w:rsidRPr="00650BDF">
        <w:t xml:space="preserve"> ATO </w:t>
      </w:r>
      <w:r w:rsidR="00C620C6">
        <w:t xml:space="preserve">– </w:t>
      </w:r>
      <w:proofErr w:type="spellStart"/>
      <w:r w:rsidR="00650BDF" w:rsidRPr="00650BDF">
        <w:t>Nielsen</w:t>
      </w:r>
      <w:proofErr w:type="spellEnd"/>
      <w:r w:rsidR="00650BDF" w:rsidRPr="00650BDF">
        <w:t>, 27.</w:t>
      </w:r>
      <w:r w:rsidR="00907C87">
        <w:t xml:space="preserve"> </w:t>
      </w:r>
      <w:r w:rsidR="00650BDF" w:rsidRPr="00650BDF">
        <w:t>5.</w:t>
      </w:r>
      <w:r w:rsidR="00907C87">
        <w:t xml:space="preserve"> </w:t>
      </w:r>
      <w:r w:rsidR="00650BDF" w:rsidRPr="00650BDF">
        <w:t>2024</w:t>
      </w:r>
      <w:r w:rsidR="00650BDF">
        <w:t>,</w:t>
      </w:r>
      <w:r w:rsidR="00650BDF" w:rsidRPr="00650BDF">
        <w:t xml:space="preserve"> Live+TS0-3</w:t>
      </w:r>
      <w:r>
        <w:t>,</w:t>
      </w:r>
      <w:r w:rsidR="00650BDF">
        <w:t xml:space="preserve"> 4+</w:t>
      </w:r>
      <w:r>
        <w:t xml:space="preserve"> </w:t>
      </w:r>
    </w:p>
    <w:p w14:paraId="178E146F" w14:textId="77777777" w:rsidR="003C6EDC" w:rsidRPr="00891CE8" w:rsidRDefault="00650BDF" w:rsidP="004137D7">
      <w:pPr>
        <w:pStyle w:val="Textzprvy"/>
        <w:spacing w:after="0"/>
      </w:pPr>
      <w:r>
        <w:t>Z</w:t>
      </w:r>
      <w:r w:rsidR="003C6EDC">
        <w:t xml:space="preserve">droj návštěvnosti webu: </w:t>
      </w:r>
      <w:proofErr w:type="spellStart"/>
      <w:r w:rsidR="003C6EDC">
        <w:t>NetMonitor</w:t>
      </w:r>
      <w:proofErr w:type="spellEnd"/>
      <w:r w:rsidR="003C6EDC">
        <w:t>/SPIR, 27. 5. 2024</w:t>
      </w:r>
    </w:p>
    <w:p w14:paraId="40B2B021" w14:textId="77777777" w:rsidR="00966A9B" w:rsidRDefault="00966A9B" w:rsidP="00966A9B">
      <w:pPr>
        <w:pStyle w:val="Textzprvy"/>
        <w:spacing w:after="0"/>
        <w:rPr>
          <w:bCs/>
        </w:rPr>
      </w:pPr>
    </w:p>
    <w:p w14:paraId="221BB89C" w14:textId="77777777" w:rsidR="007312C5" w:rsidRDefault="00636765" w:rsidP="00576FC6">
      <w:pPr>
        <w:pStyle w:val="Textzprvy"/>
        <w:spacing w:after="0"/>
        <w:rPr>
          <w:bCs/>
          <w:sz w:val="16"/>
          <w:szCs w:val="16"/>
        </w:rPr>
      </w:pPr>
      <w:r>
        <w:rPr>
          <w:bCs/>
          <w:sz w:val="16"/>
          <w:szCs w:val="16"/>
        </w:rPr>
        <w:t>Tiskové oddělení České televize</w:t>
      </w:r>
    </w:p>
    <w:p w14:paraId="1C85EB40"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2B73" w14:textId="77777777" w:rsidR="006C10C9" w:rsidRDefault="006C10C9" w:rsidP="00FE502B">
      <w:r>
        <w:separator/>
      </w:r>
    </w:p>
  </w:endnote>
  <w:endnote w:type="continuationSeparator" w:id="0">
    <w:p w14:paraId="298D9D87" w14:textId="77777777" w:rsidR="006C10C9" w:rsidRDefault="006C10C9"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B1FA" w14:textId="77777777" w:rsidR="00EB6AFE" w:rsidRPr="00B90A0A" w:rsidRDefault="00EB6AFE"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7EA07498" w14:textId="77777777" w:rsidR="00EB6AFE" w:rsidRPr="00B90A0A" w:rsidRDefault="00EB6AFE"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6CA5F4EF" w14:textId="77777777" w:rsidR="00EB6AFE" w:rsidRPr="007312C5" w:rsidRDefault="00EB6AFE"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C5E9" w14:textId="77777777" w:rsidR="006C10C9" w:rsidRDefault="006C10C9" w:rsidP="00FE502B">
      <w:r>
        <w:separator/>
      </w:r>
    </w:p>
  </w:footnote>
  <w:footnote w:type="continuationSeparator" w:id="0">
    <w:p w14:paraId="61CC594E" w14:textId="77777777" w:rsidR="006C10C9" w:rsidRDefault="006C10C9"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56C7" w14:textId="77777777" w:rsidR="00EB6AFE" w:rsidRDefault="00EB6AFE" w:rsidP="00D520F6">
    <w:pPr>
      <w:pStyle w:val="Zhlav"/>
    </w:pPr>
    <w:r>
      <w:rPr>
        <w:noProof/>
      </w:rPr>
      <mc:AlternateContent>
        <mc:Choice Requires="wps">
          <w:drawing>
            <wp:anchor distT="0" distB="0" distL="114300" distR="114300" simplePos="0" relativeHeight="251657216" behindDoc="0" locked="0" layoutInCell="1" allowOverlap="1" wp14:anchorId="2EC6B21D" wp14:editId="17ABD808">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5DB6" w14:textId="77777777" w:rsidR="00EB6AFE" w:rsidRPr="00E5126A" w:rsidRDefault="00EB6AFE">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618F"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" stroked="f">
              <v:fill opacity="0"/>
              <v:textbox>
                <w:txbxContent>
                  <w:p w:rsidR="00EB6AFE" w:rsidRPr="00E5126A" w:rsidRDefault="00EB6AFE">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368B680C" wp14:editId="1D23769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5724734">
    <w:abstractNumId w:val="1"/>
  </w:num>
  <w:num w:numId="2" w16cid:durableId="157119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F"/>
    <w:rsid w:val="00005066"/>
    <w:rsid w:val="00005CB7"/>
    <w:rsid w:val="00034EEC"/>
    <w:rsid w:val="00041F97"/>
    <w:rsid w:val="00052CBF"/>
    <w:rsid w:val="00054142"/>
    <w:rsid w:val="00070486"/>
    <w:rsid w:val="00074F2B"/>
    <w:rsid w:val="00097321"/>
    <w:rsid w:val="000A3693"/>
    <w:rsid w:val="000A70ED"/>
    <w:rsid w:val="000B5483"/>
    <w:rsid w:val="000D38F4"/>
    <w:rsid w:val="000D5B63"/>
    <w:rsid w:val="000D6D6D"/>
    <w:rsid w:val="000F04FD"/>
    <w:rsid w:val="000F506B"/>
    <w:rsid w:val="000F6642"/>
    <w:rsid w:val="000F7A58"/>
    <w:rsid w:val="001026AF"/>
    <w:rsid w:val="0010585A"/>
    <w:rsid w:val="001079C8"/>
    <w:rsid w:val="001138D2"/>
    <w:rsid w:val="001165D4"/>
    <w:rsid w:val="0013378E"/>
    <w:rsid w:val="00137CD5"/>
    <w:rsid w:val="00137D28"/>
    <w:rsid w:val="00144247"/>
    <w:rsid w:val="00144618"/>
    <w:rsid w:val="001509D6"/>
    <w:rsid w:val="0015216E"/>
    <w:rsid w:val="00156863"/>
    <w:rsid w:val="0016265D"/>
    <w:rsid w:val="001661E7"/>
    <w:rsid w:val="00176B98"/>
    <w:rsid w:val="00176BB2"/>
    <w:rsid w:val="001947C7"/>
    <w:rsid w:val="001953ED"/>
    <w:rsid w:val="00197000"/>
    <w:rsid w:val="001A560A"/>
    <w:rsid w:val="001B1A8F"/>
    <w:rsid w:val="001B7C3A"/>
    <w:rsid w:val="001C461E"/>
    <w:rsid w:val="001D477C"/>
    <w:rsid w:val="001D5B9F"/>
    <w:rsid w:val="001E6886"/>
    <w:rsid w:val="001E6940"/>
    <w:rsid w:val="002157D9"/>
    <w:rsid w:val="00217E15"/>
    <w:rsid w:val="00227831"/>
    <w:rsid w:val="002370B2"/>
    <w:rsid w:val="00237F6A"/>
    <w:rsid w:val="00266600"/>
    <w:rsid w:val="00271094"/>
    <w:rsid w:val="00284E29"/>
    <w:rsid w:val="00295E0E"/>
    <w:rsid w:val="002A57EC"/>
    <w:rsid w:val="002B21B7"/>
    <w:rsid w:val="002C3474"/>
    <w:rsid w:val="002C54A8"/>
    <w:rsid w:val="002D4966"/>
    <w:rsid w:val="002E7A62"/>
    <w:rsid w:val="003032A0"/>
    <w:rsid w:val="0032189A"/>
    <w:rsid w:val="00324976"/>
    <w:rsid w:val="00343CF5"/>
    <w:rsid w:val="003533FD"/>
    <w:rsid w:val="003534B8"/>
    <w:rsid w:val="003559C7"/>
    <w:rsid w:val="00362DBE"/>
    <w:rsid w:val="00370007"/>
    <w:rsid w:val="003720CE"/>
    <w:rsid w:val="003740EE"/>
    <w:rsid w:val="00387802"/>
    <w:rsid w:val="00387D2F"/>
    <w:rsid w:val="003940B7"/>
    <w:rsid w:val="003B0712"/>
    <w:rsid w:val="003B26F7"/>
    <w:rsid w:val="003B6CB2"/>
    <w:rsid w:val="003C07D0"/>
    <w:rsid w:val="003C6EDC"/>
    <w:rsid w:val="003D7775"/>
    <w:rsid w:val="003E4381"/>
    <w:rsid w:val="003F12BE"/>
    <w:rsid w:val="003F2AD0"/>
    <w:rsid w:val="003F4BAA"/>
    <w:rsid w:val="003F7804"/>
    <w:rsid w:val="0040038B"/>
    <w:rsid w:val="0040295A"/>
    <w:rsid w:val="00412AD7"/>
    <w:rsid w:val="004137D7"/>
    <w:rsid w:val="00413B32"/>
    <w:rsid w:val="0042269F"/>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1B30"/>
    <w:rsid w:val="00553474"/>
    <w:rsid w:val="005574AE"/>
    <w:rsid w:val="005575EA"/>
    <w:rsid w:val="00560DCD"/>
    <w:rsid w:val="00564FC1"/>
    <w:rsid w:val="00574817"/>
    <w:rsid w:val="00576FC6"/>
    <w:rsid w:val="00581DEA"/>
    <w:rsid w:val="00585033"/>
    <w:rsid w:val="0059030B"/>
    <w:rsid w:val="00595813"/>
    <w:rsid w:val="005A5111"/>
    <w:rsid w:val="005B1CCA"/>
    <w:rsid w:val="005C3FD5"/>
    <w:rsid w:val="005D7E81"/>
    <w:rsid w:val="005E0F3E"/>
    <w:rsid w:val="005E2440"/>
    <w:rsid w:val="005E260D"/>
    <w:rsid w:val="005E7084"/>
    <w:rsid w:val="005F7332"/>
    <w:rsid w:val="00600EB3"/>
    <w:rsid w:val="006274D7"/>
    <w:rsid w:val="006277A4"/>
    <w:rsid w:val="00630721"/>
    <w:rsid w:val="00630BFE"/>
    <w:rsid w:val="006355B5"/>
    <w:rsid w:val="00636765"/>
    <w:rsid w:val="00650BDF"/>
    <w:rsid w:val="006530FE"/>
    <w:rsid w:val="0065635A"/>
    <w:rsid w:val="00676729"/>
    <w:rsid w:val="00677B3C"/>
    <w:rsid w:val="006822D5"/>
    <w:rsid w:val="00694FD6"/>
    <w:rsid w:val="00696E81"/>
    <w:rsid w:val="006A5906"/>
    <w:rsid w:val="006A7A9C"/>
    <w:rsid w:val="006B488F"/>
    <w:rsid w:val="006C10C9"/>
    <w:rsid w:val="006C20F2"/>
    <w:rsid w:val="006C3199"/>
    <w:rsid w:val="006C37F1"/>
    <w:rsid w:val="006D2FEB"/>
    <w:rsid w:val="006E63CB"/>
    <w:rsid w:val="006E767E"/>
    <w:rsid w:val="006F6107"/>
    <w:rsid w:val="00701BCE"/>
    <w:rsid w:val="00704CB4"/>
    <w:rsid w:val="00704FFD"/>
    <w:rsid w:val="0071708A"/>
    <w:rsid w:val="00730BFE"/>
    <w:rsid w:val="007312C5"/>
    <w:rsid w:val="007332F6"/>
    <w:rsid w:val="00734D80"/>
    <w:rsid w:val="00741409"/>
    <w:rsid w:val="00745BEE"/>
    <w:rsid w:val="007853E0"/>
    <w:rsid w:val="007A3FC0"/>
    <w:rsid w:val="007A573F"/>
    <w:rsid w:val="007D78C7"/>
    <w:rsid w:val="007F6697"/>
    <w:rsid w:val="008070ED"/>
    <w:rsid w:val="0082159F"/>
    <w:rsid w:val="008244BA"/>
    <w:rsid w:val="0083081F"/>
    <w:rsid w:val="0083357C"/>
    <w:rsid w:val="0084209E"/>
    <w:rsid w:val="008528D3"/>
    <w:rsid w:val="008575C3"/>
    <w:rsid w:val="00872F28"/>
    <w:rsid w:val="0087379A"/>
    <w:rsid w:val="00891CE8"/>
    <w:rsid w:val="008B0D2A"/>
    <w:rsid w:val="008B4488"/>
    <w:rsid w:val="008C6885"/>
    <w:rsid w:val="008D0B15"/>
    <w:rsid w:val="008D51B9"/>
    <w:rsid w:val="008D6EAD"/>
    <w:rsid w:val="008F6EC2"/>
    <w:rsid w:val="0090024B"/>
    <w:rsid w:val="0090355A"/>
    <w:rsid w:val="00907C87"/>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C5BEF"/>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2A5C"/>
    <w:rsid w:val="00AA4AF3"/>
    <w:rsid w:val="00AA4E79"/>
    <w:rsid w:val="00AB00FF"/>
    <w:rsid w:val="00AC0789"/>
    <w:rsid w:val="00AC0E90"/>
    <w:rsid w:val="00AD48A2"/>
    <w:rsid w:val="00AF66BB"/>
    <w:rsid w:val="00AF70F3"/>
    <w:rsid w:val="00B0047C"/>
    <w:rsid w:val="00B01750"/>
    <w:rsid w:val="00B277E8"/>
    <w:rsid w:val="00B3184D"/>
    <w:rsid w:val="00B42875"/>
    <w:rsid w:val="00B438C2"/>
    <w:rsid w:val="00B439C7"/>
    <w:rsid w:val="00B57E6C"/>
    <w:rsid w:val="00B70653"/>
    <w:rsid w:val="00B8298B"/>
    <w:rsid w:val="00B90A0A"/>
    <w:rsid w:val="00B934D5"/>
    <w:rsid w:val="00B95574"/>
    <w:rsid w:val="00BA67C1"/>
    <w:rsid w:val="00BA7EE8"/>
    <w:rsid w:val="00BB0F4D"/>
    <w:rsid w:val="00BB15EC"/>
    <w:rsid w:val="00BB3567"/>
    <w:rsid w:val="00BC1512"/>
    <w:rsid w:val="00BD35A7"/>
    <w:rsid w:val="00BE3041"/>
    <w:rsid w:val="00BF286D"/>
    <w:rsid w:val="00BF3E23"/>
    <w:rsid w:val="00C0662C"/>
    <w:rsid w:val="00C073BF"/>
    <w:rsid w:val="00C10BBD"/>
    <w:rsid w:val="00C164E8"/>
    <w:rsid w:val="00C31352"/>
    <w:rsid w:val="00C37473"/>
    <w:rsid w:val="00C41B67"/>
    <w:rsid w:val="00C431CC"/>
    <w:rsid w:val="00C61585"/>
    <w:rsid w:val="00C620C6"/>
    <w:rsid w:val="00C63A47"/>
    <w:rsid w:val="00C6628D"/>
    <w:rsid w:val="00C71B9B"/>
    <w:rsid w:val="00C80E14"/>
    <w:rsid w:val="00C816DB"/>
    <w:rsid w:val="00C84A3C"/>
    <w:rsid w:val="00C85878"/>
    <w:rsid w:val="00C87F0D"/>
    <w:rsid w:val="00C90598"/>
    <w:rsid w:val="00C91BA7"/>
    <w:rsid w:val="00CA7EB5"/>
    <w:rsid w:val="00CB3912"/>
    <w:rsid w:val="00CD4CD5"/>
    <w:rsid w:val="00CD6B8B"/>
    <w:rsid w:val="00CD7EC5"/>
    <w:rsid w:val="00CE2118"/>
    <w:rsid w:val="00CE2493"/>
    <w:rsid w:val="00CE5361"/>
    <w:rsid w:val="00CF56DA"/>
    <w:rsid w:val="00D0429E"/>
    <w:rsid w:val="00D04C4B"/>
    <w:rsid w:val="00D06324"/>
    <w:rsid w:val="00D0765C"/>
    <w:rsid w:val="00D11DF9"/>
    <w:rsid w:val="00D11E1C"/>
    <w:rsid w:val="00D16B5A"/>
    <w:rsid w:val="00D17F92"/>
    <w:rsid w:val="00D3180E"/>
    <w:rsid w:val="00D4122E"/>
    <w:rsid w:val="00D42B09"/>
    <w:rsid w:val="00D46478"/>
    <w:rsid w:val="00D520F6"/>
    <w:rsid w:val="00D738E6"/>
    <w:rsid w:val="00D83A2D"/>
    <w:rsid w:val="00D97134"/>
    <w:rsid w:val="00DA2F4B"/>
    <w:rsid w:val="00DB1A17"/>
    <w:rsid w:val="00DB34B9"/>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A17D1"/>
    <w:rsid w:val="00EA3701"/>
    <w:rsid w:val="00EB11BD"/>
    <w:rsid w:val="00EB1FE9"/>
    <w:rsid w:val="00EB4F49"/>
    <w:rsid w:val="00EB6AFE"/>
    <w:rsid w:val="00EC1854"/>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3EC4"/>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19CBB"/>
  <w15:chartTrackingRefBased/>
  <w15:docId w15:val="{518B1C72-27B1-48D9-A533-34DF6E2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479474">
      <w:bodyDiv w:val="1"/>
      <w:marLeft w:val="0"/>
      <w:marRight w:val="0"/>
      <w:marTop w:val="0"/>
      <w:marBottom w:val="0"/>
      <w:divBdr>
        <w:top w:val="none" w:sz="0" w:space="0" w:color="auto"/>
        <w:left w:val="none" w:sz="0" w:space="0" w:color="auto"/>
        <w:bottom w:val="none" w:sz="0" w:space="0" w:color="auto"/>
        <w:right w:val="none" w:sz="0" w:space="0" w:color="auto"/>
      </w:divBdr>
    </w:div>
    <w:div w:id="547693707">
      <w:bodyDiv w:val="1"/>
      <w:marLeft w:val="0"/>
      <w:marRight w:val="0"/>
      <w:marTop w:val="0"/>
      <w:marBottom w:val="0"/>
      <w:divBdr>
        <w:top w:val="none" w:sz="0" w:space="0" w:color="auto"/>
        <w:left w:val="none" w:sz="0" w:space="0" w:color="auto"/>
        <w:bottom w:val="none" w:sz="0" w:space="0" w:color="auto"/>
        <w:right w:val="none" w:sz="0" w:space="0" w:color="auto"/>
      </w:divBdr>
    </w:div>
    <w:div w:id="839851644">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609656959">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TotalTime>
  <Pages>2</Pages>
  <Words>695</Words>
  <Characters>4231</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4917</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2</cp:revision>
  <cp:lastPrinted>2023-04-18T10:42:00Z</cp:lastPrinted>
  <dcterms:created xsi:type="dcterms:W3CDTF">2024-05-27T11:42:00Z</dcterms:created>
  <dcterms:modified xsi:type="dcterms:W3CDTF">2024-05-27T11:42:00Z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