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0A73" w14:textId="77777777" w:rsidR="00137335" w:rsidRPr="00966551" w:rsidRDefault="00137335" w:rsidP="00137335">
      <w:pPr>
        <w:jc w:val="both"/>
        <w:rPr>
          <w:rFonts w:ascii="Verdana" w:hAnsi="Verdana"/>
          <w:b/>
          <w:color w:val="auto"/>
          <w:sz w:val="32"/>
          <w:szCs w:val="32"/>
        </w:rPr>
      </w:pPr>
      <w:r>
        <w:rPr>
          <w:rFonts w:ascii="Verdana" w:hAnsi="Verdana"/>
          <w:b/>
          <w:color w:val="auto"/>
          <w:sz w:val="32"/>
          <w:szCs w:val="32"/>
        </w:rPr>
        <w:t xml:space="preserve">Dokument </w:t>
      </w:r>
      <w:r w:rsidRPr="00966551">
        <w:rPr>
          <w:rFonts w:ascii="Verdana" w:hAnsi="Verdana"/>
          <w:b/>
          <w:color w:val="auto"/>
          <w:sz w:val="32"/>
          <w:szCs w:val="32"/>
        </w:rPr>
        <w:t>LEX Anička sleduje další osud dívky dlouhodobě zneužívané otčímem</w:t>
      </w:r>
    </w:p>
    <w:p w14:paraId="179E88A4" w14:textId="77777777" w:rsidR="00137335" w:rsidRPr="00966551" w:rsidRDefault="00137335" w:rsidP="00137335">
      <w:pPr>
        <w:jc w:val="both"/>
        <w:rPr>
          <w:rFonts w:ascii="Verdana" w:hAnsi="Verdana"/>
          <w:b/>
          <w:color w:val="auto"/>
          <w:sz w:val="32"/>
          <w:szCs w:val="32"/>
        </w:rPr>
      </w:pPr>
    </w:p>
    <w:p w14:paraId="37ECAB29" w14:textId="7DE7590F" w:rsidR="00137335" w:rsidRPr="00966551" w:rsidRDefault="00D73EB7" w:rsidP="00137335">
      <w:pPr>
        <w:jc w:val="both"/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8</w:t>
      </w:r>
      <w:r w:rsidR="00137335" w:rsidRPr="00966551">
        <w:rPr>
          <w:rFonts w:ascii="Verdana" w:hAnsi="Verdana"/>
          <w:color w:val="auto"/>
          <w:sz w:val="18"/>
          <w:szCs w:val="18"/>
        </w:rPr>
        <w:t>. října 2025</w:t>
      </w:r>
    </w:p>
    <w:p w14:paraId="0D6F047C" w14:textId="77777777" w:rsidR="00137335" w:rsidRPr="00966551" w:rsidRDefault="00137335" w:rsidP="00137335">
      <w:pPr>
        <w:jc w:val="both"/>
        <w:rPr>
          <w:rFonts w:ascii="Verdana" w:hAnsi="Verdana"/>
          <w:b/>
          <w:color w:val="auto"/>
          <w:sz w:val="18"/>
          <w:szCs w:val="18"/>
        </w:rPr>
      </w:pPr>
    </w:p>
    <w:p w14:paraId="770BD28C" w14:textId="109E9FFB" w:rsidR="00137335" w:rsidRPr="00966551" w:rsidRDefault="00137335" w:rsidP="00137335">
      <w:pPr>
        <w:pStyle w:val="Perexzprvy"/>
        <w:spacing w:after="0"/>
        <w:rPr>
          <w:bCs/>
        </w:rPr>
      </w:pPr>
      <w:r w:rsidRPr="00966551">
        <w:rPr>
          <w:bCs/>
        </w:rPr>
        <w:t xml:space="preserve">Česká televize uvede v úterý 14. října ve 20:50 na programu ČT2 nový dokumentární film režisérky Šárky Maixnerové LEX Anička. Film se zaměřuje na období po </w:t>
      </w:r>
      <w:r>
        <w:rPr>
          <w:bCs/>
        </w:rPr>
        <w:t>rozhodnutí odvolacího soudu</w:t>
      </w:r>
      <w:r w:rsidRPr="00966551">
        <w:rPr>
          <w:bCs/>
        </w:rPr>
        <w:t xml:space="preserve"> a klade otázku, jaký dopad má rozsudek na život oběti. Snímek zachycuje rok života dívky po </w:t>
      </w:r>
      <w:r>
        <w:rPr>
          <w:bCs/>
        </w:rPr>
        <w:t xml:space="preserve">tomto </w:t>
      </w:r>
      <w:r w:rsidRPr="00966551">
        <w:rPr>
          <w:bCs/>
        </w:rPr>
        <w:t xml:space="preserve">rozhodnutí, kdy se </w:t>
      </w:r>
      <w:r>
        <w:rPr>
          <w:bCs/>
        </w:rPr>
        <w:t xml:space="preserve">mladá žena </w:t>
      </w:r>
      <w:r w:rsidRPr="00966551">
        <w:rPr>
          <w:bCs/>
        </w:rPr>
        <w:t>snaží znovu začlenit do běžného života a vyrovna</w:t>
      </w:r>
      <w:r>
        <w:rPr>
          <w:bCs/>
        </w:rPr>
        <w:t>t se s následky svého</w:t>
      </w:r>
      <w:r w:rsidRPr="00966551">
        <w:rPr>
          <w:bCs/>
        </w:rPr>
        <w:t xml:space="preserve"> traumatu.</w:t>
      </w:r>
    </w:p>
    <w:p w14:paraId="1B994C55" w14:textId="77777777" w:rsidR="00137335" w:rsidRPr="00966551" w:rsidRDefault="00137335" w:rsidP="00137335">
      <w:pPr>
        <w:pStyle w:val="Textzprvy"/>
        <w:spacing w:after="0"/>
      </w:pPr>
    </w:p>
    <w:p w14:paraId="63121BF0" w14:textId="77777777" w:rsidR="00137335" w:rsidRPr="00966551" w:rsidRDefault="00137335" w:rsidP="00137335">
      <w:pPr>
        <w:pStyle w:val="Textzprvy"/>
        <w:spacing w:after="0"/>
      </w:pPr>
      <w:r w:rsidRPr="00966551">
        <w:t>Program ČT2 odvysílal 13. března minulého roku dokument Případ Anička 2024</w:t>
      </w:r>
      <w:r>
        <w:t>. Snímek se zabývá</w:t>
      </w:r>
      <w:r w:rsidRPr="00966551">
        <w:t xml:space="preserve"> zločin</w:t>
      </w:r>
      <w:r>
        <w:t>em</w:t>
      </w:r>
      <w:r w:rsidRPr="00966551">
        <w:t xml:space="preserve"> na dívce, kterou otčím </w:t>
      </w:r>
      <w:r>
        <w:t xml:space="preserve">podle soudu </w:t>
      </w:r>
      <w:r w:rsidRPr="00966551">
        <w:t xml:space="preserve">týral, ponižoval a více než dvěstěkrát znásilnil. </w:t>
      </w:r>
      <w:r>
        <w:t>Prvoinstanční rozsudek byl následně zmírněn z trestu</w:t>
      </w:r>
      <w:r w:rsidRPr="00966551">
        <w:t xml:space="preserve"> odnětí svobody </w:t>
      </w:r>
      <w:r>
        <w:t>v délce tří let</w:t>
      </w:r>
      <w:r w:rsidRPr="00966551">
        <w:t xml:space="preserve"> na podmínku </w:t>
      </w:r>
      <w:r>
        <w:br/>
      </w:r>
      <w:r w:rsidRPr="00966551">
        <w:t xml:space="preserve">s </w:t>
      </w:r>
      <w:r>
        <w:t>odůvodnění</w:t>
      </w:r>
      <w:r w:rsidRPr="00966551">
        <w:t xml:space="preserve">m, že </w:t>
      </w:r>
      <w:r>
        <w:t>odsouzený je</w:t>
      </w:r>
      <w:r w:rsidRPr="00966551">
        <w:t xml:space="preserve"> živitelem rodiny.</w:t>
      </w:r>
    </w:p>
    <w:p w14:paraId="48C6B5D5" w14:textId="77777777" w:rsidR="00137335" w:rsidRPr="00966551" w:rsidRDefault="00137335" w:rsidP="00137335">
      <w:pPr>
        <w:pStyle w:val="Textzprvy"/>
        <w:spacing w:after="0"/>
      </w:pPr>
    </w:p>
    <w:p w14:paraId="0A3A7896" w14:textId="77777777" w:rsidR="00137335" w:rsidRPr="00966551" w:rsidRDefault="00137335" w:rsidP="00137335">
      <w:pPr>
        <w:pStyle w:val="Textzprvy"/>
        <w:spacing w:after="0"/>
      </w:pPr>
      <w:r w:rsidRPr="00966551">
        <w:t xml:space="preserve">Jedním z argumentů pro zmírnění trestu byl posudek soudního znalce z oboru psychiatrie, který </w:t>
      </w:r>
      <w:r>
        <w:t>uved</w:t>
      </w:r>
      <w:r w:rsidRPr="00966551">
        <w:t xml:space="preserve">l, že „do budoucna lze (u posuzované) předpokládat vymizení psychických obtíží“. Zatímco druhý posudek z oboru psychiatrie a klinické psychologie, který odvolací soud </w:t>
      </w:r>
      <w:r>
        <w:t xml:space="preserve">nakonec </w:t>
      </w:r>
      <w:r w:rsidRPr="00966551">
        <w:t>ignoroval, říká, že „</w:t>
      </w:r>
      <w:r>
        <w:t>d</w:t>
      </w:r>
      <w:r w:rsidRPr="00966551">
        <w:t>alší vývoj psychického stavu posuzované nelze aktuálně jednoznačně predikovat, do velké míry bude záležet na tom, v jak podpůrném prostředí se bude</w:t>
      </w:r>
      <w:r>
        <w:t xml:space="preserve"> dívka</w:t>
      </w:r>
      <w:r w:rsidRPr="00966551">
        <w:t xml:space="preserve"> dále pohybovat“.</w:t>
      </w:r>
    </w:p>
    <w:p w14:paraId="0030BB8F" w14:textId="77777777" w:rsidR="00137335" w:rsidRPr="00966551" w:rsidRDefault="00137335" w:rsidP="00137335">
      <w:pPr>
        <w:pStyle w:val="Textzprvy"/>
        <w:spacing w:after="0"/>
      </w:pPr>
    </w:p>
    <w:p w14:paraId="6897FEBD" w14:textId="0E9D1A6E" w:rsidR="00137335" w:rsidRPr="00966551" w:rsidRDefault="00137335" w:rsidP="00137335">
      <w:pPr>
        <w:pStyle w:val="Textzprvy"/>
        <w:spacing w:after="0"/>
      </w:pPr>
      <w:r w:rsidRPr="00966551">
        <w:t>Režisérka Šárka Maixnerová se svým týmem sledovala život Aničky po dobu jednoho roku</w:t>
      </w:r>
      <w:r>
        <w:t xml:space="preserve"> – o</w:t>
      </w:r>
      <w:r w:rsidRPr="00966551">
        <w:t xml:space="preserve">d </w:t>
      </w:r>
      <w:r>
        <w:t>rozhodnutí odvolacího soudu</w:t>
      </w:r>
      <w:r w:rsidRPr="00966551">
        <w:t xml:space="preserve"> do léta 2025.</w:t>
      </w:r>
    </w:p>
    <w:p w14:paraId="2A1495CB" w14:textId="77777777" w:rsidR="00137335" w:rsidRPr="00966551" w:rsidRDefault="00137335" w:rsidP="00137335">
      <w:pPr>
        <w:pStyle w:val="Textzprvy"/>
        <w:spacing w:after="0"/>
      </w:pPr>
    </w:p>
    <w:p w14:paraId="72C35BA5" w14:textId="7FF6D231" w:rsidR="00137335" w:rsidRPr="00966551" w:rsidRDefault="00137335" w:rsidP="00137335">
      <w:pPr>
        <w:pStyle w:val="Textzprvy"/>
        <w:spacing w:after="0"/>
      </w:pPr>
      <w:r w:rsidRPr="00966551">
        <w:t xml:space="preserve">Po pobytu v psychiatrické nemocnici se </w:t>
      </w:r>
      <w:r>
        <w:t xml:space="preserve">dívka </w:t>
      </w:r>
      <w:r w:rsidRPr="00966551">
        <w:t>odstěhovala do vlastního bytu, s jehož získáním jí pomohla iniciativa Pod svícnem a soukromí dárci ve sbírce Donio. Zkouší se zařadit do „normálního života“, který dosud nikdy nežila, a hledá vztahy, které nikdy neměla. Česká televize tak přináší záznam život</w:t>
      </w:r>
      <w:r>
        <w:t>a</w:t>
      </w:r>
      <w:r w:rsidRPr="00966551">
        <w:t xml:space="preserve"> oběti </w:t>
      </w:r>
      <w:r>
        <w:t>„</w:t>
      </w:r>
      <w:r w:rsidRPr="00966551">
        <w:t>poté</w:t>
      </w:r>
      <w:r w:rsidR="003340AC">
        <w:t>“</w:t>
      </w:r>
      <w:r w:rsidRPr="00966551">
        <w:t>.</w:t>
      </w:r>
    </w:p>
    <w:p w14:paraId="4B9FAD0C" w14:textId="77777777" w:rsidR="00137335" w:rsidRPr="00966551" w:rsidRDefault="00137335" w:rsidP="00137335">
      <w:pPr>
        <w:pStyle w:val="Textzprvy"/>
        <w:spacing w:after="0"/>
      </w:pPr>
    </w:p>
    <w:p w14:paraId="47BE729C" w14:textId="77777777" w:rsidR="00137335" w:rsidRPr="00966551" w:rsidRDefault="00137335" w:rsidP="00137335">
      <w:pPr>
        <w:pStyle w:val="Textzprvy"/>
        <w:spacing w:after="0"/>
      </w:pPr>
      <w:r>
        <w:t>Na základě tohoto případu</w:t>
      </w:r>
      <w:r w:rsidRPr="00966551">
        <w:t xml:space="preserve"> byl </w:t>
      </w:r>
      <w:r>
        <w:t xml:space="preserve">dokonce </w:t>
      </w:r>
      <w:r w:rsidRPr="00966551">
        <w:t xml:space="preserve">přijat zákon LEX Anička, který přináší povinné vzdělávání soudců a </w:t>
      </w:r>
      <w:r>
        <w:t xml:space="preserve">nově i posuzování </w:t>
      </w:r>
      <w:r w:rsidRPr="00966551">
        <w:t>náhrad</w:t>
      </w:r>
      <w:r>
        <w:t>y</w:t>
      </w:r>
      <w:r w:rsidRPr="00966551">
        <w:t xml:space="preserve"> škod obětem.</w:t>
      </w:r>
    </w:p>
    <w:p w14:paraId="703FAEEC" w14:textId="77777777" w:rsidR="00137335" w:rsidRPr="00966551" w:rsidRDefault="00137335" w:rsidP="00137335">
      <w:pPr>
        <w:pStyle w:val="Textzprvy"/>
        <w:spacing w:after="0"/>
      </w:pPr>
    </w:p>
    <w:p w14:paraId="56269549" w14:textId="77777777" w:rsidR="00137335" w:rsidRPr="00966551" w:rsidRDefault="00137335" w:rsidP="00137335">
      <w:pPr>
        <w:pStyle w:val="Textzprvy"/>
        <w:spacing w:after="0"/>
      </w:pPr>
      <w:r w:rsidRPr="00966551">
        <w:rPr>
          <w:i/>
          <w:iCs/>
        </w:rPr>
        <w:t>„Anička je pro mě jedním z nejsilnějších lidí, které jsem za svůj život potkala: Když jsme společně sledovaly záznam roku jejího života, rozhodnutí zveřejnit ho nezměnila,“</w:t>
      </w:r>
      <w:r>
        <w:t xml:space="preserve"> </w:t>
      </w:r>
      <w:r w:rsidRPr="00966551">
        <w:t xml:space="preserve">říká režisérka </w:t>
      </w:r>
      <w:r w:rsidRPr="00966551">
        <w:rPr>
          <w:b/>
          <w:bCs/>
        </w:rPr>
        <w:t>Šárka Maixnerová</w:t>
      </w:r>
      <w:r w:rsidRPr="00966551">
        <w:t>.</w:t>
      </w:r>
    </w:p>
    <w:p w14:paraId="2139ED9C" w14:textId="77777777" w:rsidR="00137335" w:rsidRPr="00966551" w:rsidRDefault="00137335" w:rsidP="00137335">
      <w:pPr>
        <w:pStyle w:val="Textzprvy"/>
        <w:spacing w:after="0"/>
        <w:rPr>
          <w:b/>
          <w:bCs/>
        </w:rPr>
      </w:pPr>
    </w:p>
    <w:p w14:paraId="465D3637" w14:textId="77777777" w:rsidR="00137335" w:rsidRPr="00966551" w:rsidRDefault="00137335" w:rsidP="00137335">
      <w:pPr>
        <w:pStyle w:val="Textzprvy"/>
        <w:spacing w:after="0"/>
      </w:pPr>
      <w:r w:rsidRPr="00966551">
        <w:t xml:space="preserve">LEX Anička přináší osobní výpověď jedné mladé ženy a zároveň reflektuje širší otázky podpory obětí </w:t>
      </w:r>
      <w:r>
        <w:br/>
      </w:r>
      <w:r w:rsidRPr="00966551">
        <w:t xml:space="preserve">a fungování systému pomoci. </w:t>
      </w:r>
      <w:r>
        <w:t>Dokument</w:t>
      </w:r>
      <w:r w:rsidRPr="00966551">
        <w:t xml:space="preserve"> </w:t>
      </w:r>
      <w:r>
        <w:t xml:space="preserve">zároveň </w:t>
      </w:r>
      <w:r w:rsidRPr="00966551">
        <w:t>ukazuje, že téma zůstává aktuální – do psychiatrických zařízení a center krizové intervence přicházejí další oběti podobných činů</w:t>
      </w:r>
      <w:r>
        <w:t>,</w:t>
      </w:r>
      <w:r w:rsidRPr="00966551">
        <w:t xml:space="preserve"> a diskuse </w:t>
      </w:r>
      <w:r>
        <w:br/>
      </w:r>
      <w:r w:rsidRPr="00966551">
        <w:t xml:space="preserve">o spravedlnosti a následné péči </w:t>
      </w:r>
      <w:r>
        <w:t xml:space="preserve">tak </w:t>
      </w:r>
      <w:r w:rsidRPr="00966551">
        <w:t>pokračuje.</w:t>
      </w:r>
    </w:p>
    <w:p w14:paraId="00F5ACD5" w14:textId="77777777" w:rsidR="00137335" w:rsidRPr="00966551" w:rsidRDefault="00137335" w:rsidP="00137335">
      <w:pPr>
        <w:pStyle w:val="Textzprvy"/>
        <w:spacing w:after="0"/>
      </w:pPr>
    </w:p>
    <w:p w14:paraId="6BF41A7A" w14:textId="77777777" w:rsidR="00137335" w:rsidRDefault="00137335" w:rsidP="00137335">
      <w:pPr>
        <w:pStyle w:val="Textzprvy"/>
        <w:spacing w:after="0"/>
      </w:pPr>
      <w:r w:rsidRPr="00966551">
        <w:rPr>
          <w:i/>
          <w:iCs/>
        </w:rPr>
        <w:t>„Kauza ‚Anička‘ dokázala zvednout společnost, lidé vyšli do ulic, protestoval ministr spravedlnosti, uskutečnila se sbírka…, mediální zájem v mezičase utichl a Anička se musí znovu pokusit žít normální život. Je to cesta trnitá, strastiplná, s traumaty, která nemohou jen tak vymizet. Chceme věřit, že její odvaha jít s kůží na trh může pomoci dalším dosud utajeným obětem</w:t>
      </w:r>
      <w:r>
        <w:rPr>
          <w:i/>
          <w:iCs/>
        </w:rPr>
        <w:t>,</w:t>
      </w:r>
      <w:r w:rsidRPr="00966551">
        <w:rPr>
          <w:i/>
          <w:iCs/>
        </w:rPr>
        <w:t>“</w:t>
      </w:r>
      <w:r w:rsidRPr="00966551">
        <w:t xml:space="preserve"> dodává kreativní producentka </w:t>
      </w:r>
      <w:r w:rsidRPr="00966551">
        <w:rPr>
          <w:b/>
          <w:bCs/>
        </w:rPr>
        <w:t>Lenka Poláková</w:t>
      </w:r>
      <w:r w:rsidRPr="00966551">
        <w:t>.</w:t>
      </w:r>
    </w:p>
    <w:p w14:paraId="0EA8B5E2" w14:textId="77777777" w:rsidR="00137335" w:rsidRPr="00966551" w:rsidRDefault="00137335" w:rsidP="00137335">
      <w:pPr>
        <w:pStyle w:val="Textzprvy"/>
        <w:spacing w:after="0"/>
      </w:pPr>
    </w:p>
    <w:p w14:paraId="79564BFB" w14:textId="77777777" w:rsidR="00137335" w:rsidRPr="00966551" w:rsidRDefault="00137335" w:rsidP="00137335">
      <w:pPr>
        <w:pStyle w:val="Textzprvy"/>
        <w:spacing w:after="0"/>
      </w:pPr>
    </w:p>
    <w:p w14:paraId="7EADD4D1" w14:textId="77777777" w:rsidR="00137335" w:rsidRPr="00966551" w:rsidRDefault="00137335" w:rsidP="00137335">
      <w:pPr>
        <w:pStyle w:val="Textzprvy"/>
        <w:spacing w:after="0"/>
      </w:pPr>
      <w:r w:rsidRPr="00966551">
        <w:lastRenderedPageBreak/>
        <w:t>Premiéra na ČT2 tak není pouze televizní událostí, ale také pozváním k veřejné debatě o fungování justice a ochraně těch nejzranitelnějších.</w:t>
      </w:r>
    </w:p>
    <w:p w14:paraId="6DCA40D9" w14:textId="77777777" w:rsidR="00137335" w:rsidRPr="00966551" w:rsidRDefault="00137335" w:rsidP="00137335">
      <w:pPr>
        <w:pStyle w:val="Textzprvy"/>
        <w:spacing w:after="0"/>
        <w:rPr>
          <w:b/>
          <w:bCs/>
        </w:rPr>
      </w:pPr>
    </w:p>
    <w:p w14:paraId="0326A678" w14:textId="0A2AD609" w:rsidR="00137335" w:rsidRPr="00966551" w:rsidRDefault="00137335" w:rsidP="00137335">
      <w:pPr>
        <w:pStyle w:val="Textzprvy"/>
        <w:spacing w:after="0"/>
        <w:rPr>
          <w:bCs/>
        </w:rPr>
      </w:pPr>
      <w:r w:rsidRPr="00966551">
        <w:rPr>
          <w:b/>
          <w:bCs/>
        </w:rPr>
        <w:t>autoři projektu</w:t>
      </w:r>
      <w:r w:rsidRPr="00966551">
        <w:t xml:space="preserve"> – </w:t>
      </w:r>
      <w:r w:rsidRPr="00966551">
        <w:rPr>
          <w:b/>
          <w:bCs/>
        </w:rPr>
        <w:t>námět</w:t>
      </w:r>
      <w:r w:rsidRPr="00966551">
        <w:t>: Šárka Maixnerová</w:t>
      </w:r>
      <w:r w:rsidR="005F52CB">
        <w:t>,</w:t>
      </w:r>
      <w:r w:rsidRPr="00966551">
        <w:t xml:space="preserve"> Ivana Lokajová // </w:t>
      </w:r>
      <w:r w:rsidRPr="00966551">
        <w:rPr>
          <w:b/>
          <w:bCs/>
        </w:rPr>
        <w:t>režie</w:t>
      </w:r>
      <w:r w:rsidRPr="00966551">
        <w:t xml:space="preserve">: Šárka Maixnerová // </w:t>
      </w:r>
      <w:r w:rsidRPr="00966551">
        <w:rPr>
          <w:b/>
          <w:bCs/>
        </w:rPr>
        <w:t>hlavní kamera</w:t>
      </w:r>
      <w:r w:rsidRPr="00966551">
        <w:t xml:space="preserve">: Vilém Šrail // </w:t>
      </w:r>
      <w:r w:rsidRPr="00966551">
        <w:rPr>
          <w:b/>
          <w:bCs/>
        </w:rPr>
        <w:t>dramaturgie</w:t>
      </w:r>
      <w:r w:rsidRPr="00966551">
        <w:t xml:space="preserve">: Lenka Poláková // </w:t>
      </w:r>
      <w:r w:rsidRPr="00966551">
        <w:rPr>
          <w:b/>
          <w:bCs/>
        </w:rPr>
        <w:t>kreativní producentka</w:t>
      </w:r>
      <w:r w:rsidRPr="00966551">
        <w:t xml:space="preserve">: Lenka Poláková // </w:t>
      </w:r>
      <w:r w:rsidRPr="00966551">
        <w:rPr>
          <w:b/>
          <w:bCs/>
        </w:rPr>
        <w:t>vedoucí produkce</w:t>
      </w:r>
      <w:r w:rsidRPr="00966551">
        <w:t xml:space="preserve">: Marta Hostinská // </w:t>
      </w:r>
      <w:r w:rsidRPr="00966551">
        <w:rPr>
          <w:b/>
          <w:bCs/>
        </w:rPr>
        <w:t>výkonná producentka</w:t>
      </w:r>
      <w:r w:rsidRPr="00966551">
        <w:t>: Olga Grossmannová</w:t>
      </w:r>
      <w:r w:rsidRPr="00966551">
        <w:br/>
      </w:r>
    </w:p>
    <w:p w14:paraId="7CCCF0C7" w14:textId="77777777" w:rsidR="00137335" w:rsidRPr="00966551" w:rsidRDefault="00137335" w:rsidP="00137335">
      <w:pPr>
        <w:pStyle w:val="Textzprvy"/>
        <w:spacing w:after="0"/>
        <w:rPr>
          <w:bCs/>
          <w:sz w:val="16"/>
          <w:szCs w:val="16"/>
        </w:rPr>
      </w:pPr>
      <w:r w:rsidRPr="00966551">
        <w:rPr>
          <w:bCs/>
          <w:sz w:val="16"/>
          <w:szCs w:val="16"/>
        </w:rPr>
        <w:t>Tiskové oddělení České televize</w:t>
      </w:r>
    </w:p>
    <w:p w14:paraId="5D3E026C" w14:textId="77777777" w:rsidR="00137335" w:rsidRPr="00966551" w:rsidRDefault="00137335" w:rsidP="00137335">
      <w:pPr>
        <w:pStyle w:val="Textzprvy"/>
        <w:spacing w:after="0"/>
        <w:rPr>
          <w:rStyle w:val="Hypertextovodkaz"/>
          <w:rFonts w:eastAsiaTheme="majorEastAsia"/>
          <w:bCs/>
          <w:color w:val="auto"/>
          <w:sz w:val="16"/>
          <w:szCs w:val="16"/>
        </w:rPr>
      </w:pPr>
      <w:r w:rsidRPr="00966551">
        <w:rPr>
          <w:bCs/>
          <w:sz w:val="16"/>
          <w:szCs w:val="16"/>
        </w:rPr>
        <w:t xml:space="preserve">Servis pro novináře: </w:t>
      </w:r>
      <w:hyperlink r:id="rId6" w:history="1">
        <w:r w:rsidRPr="00966551">
          <w:rPr>
            <w:rStyle w:val="Hypertextovodkaz"/>
            <w:rFonts w:eastAsiaTheme="majorEastAsia"/>
            <w:bCs/>
            <w:color w:val="auto"/>
            <w:sz w:val="16"/>
            <w:szCs w:val="16"/>
          </w:rPr>
          <w:t>www.ceskatelevize.cz/vse-o-ct/pro-media</w:t>
        </w:r>
      </w:hyperlink>
    </w:p>
    <w:p w14:paraId="2EEFCB04" w14:textId="77777777" w:rsidR="00137335" w:rsidRPr="00966551" w:rsidRDefault="00137335" w:rsidP="00137335">
      <w:pPr>
        <w:pStyle w:val="Textzprvy"/>
        <w:spacing w:after="0"/>
        <w:rPr>
          <w:bCs/>
          <w:sz w:val="16"/>
          <w:szCs w:val="16"/>
        </w:rPr>
      </w:pPr>
    </w:p>
    <w:p w14:paraId="404C33DE" w14:textId="77777777" w:rsidR="00137335" w:rsidRDefault="00137335" w:rsidP="00137335">
      <w:pPr>
        <w:jc w:val="both"/>
      </w:pPr>
    </w:p>
    <w:p w14:paraId="10EC0229" w14:textId="77777777" w:rsidR="00781A09" w:rsidRDefault="00781A09"/>
    <w:sectPr w:rsidR="00781A09" w:rsidSect="00137335">
      <w:headerReference w:type="default" r:id="rId7"/>
      <w:footerReference w:type="default" r:id="rId8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2431E" w14:textId="77777777" w:rsidR="00561C0C" w:rsidRDefault="00561C0C">
      <w:r>
        <w:separator/>
      </w:r>
    </w:p>
  </w:endnote>
  <w:endnote w:type="continuationSeparator" w:id="0">
    <w:p w14:paraId="5819BD8A" w14:textId="77777777" w:rsidR="00561C0C" w:rsidRDefault="0056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A00000AF" w:usb1="1000206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3157A" w14:textId="77777777" w:rsidR="00D1385C" w:rsidRPr="00B90A0A" w:rsidRDefault="00000000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PR a externí komunikace</w:t>
    </w:r>
  </w:p>
  <w:p w14:paraId="59CBA4D0" w14:textId="77777777" w:rsidR="00D1385C" w:rsidRPr="00B90A0A" w:rsidRDefault="00000000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261 133 474</w:t>
    </w:r>
  </w:p>
  <w:p w14:paraId="747EA1F1" w14:textId="77777777" w:rsidR="00D1385C" w:rsidRPr="007312C5" w:rsidRDefault="00D1385C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0363" w14:textId="77777777" w:rsidR="00561C0C" w:rsidRDefault="00561C0C">
      <w:r>
        <w:separator/>
      </w:r>
    </w:p>
  </w:footnote>
  <w:footnote w:type="continuationSeparator" w:id="0">
    <w:p w14:paraId="5D9D50CC" w14:textId="77777777" w:rsidR="00561C0C" w:rsidRDefault="0056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6352" w14:textId="77777777" w:rsidR="00D1385C" w:rsidRDefault="00000000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22A9A7" wp14:editId="7ED34607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E9634" w14:textId="77777777" w:rsidR="00D1385C" w:rsidRPr="00E5126A" w:rsidRDefault="00000000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22A9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466E9634" w14:textId="77777777" w:rsidR="00000000" w:rsidRPr="00E5126A" w:rsidRDefault="00000000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A327CFF" wp14:editId="4DF1FF4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35"/>
    <w:rsid w:val="00137335"/>
    <w:rsid w:val="00137778"/>
    <w:rsid w:val="003340AC"/>
    <w:rsid w:val="00495EFE"/>
    <w:rsid w:val="004D76CD"/>
    <w:rsid w:val="00561C0C"/>
    <w:rsid w:val="005F52CB"/>
    <w:rsid w:val="00781A09"/>
    <w:rsid w:val="00D1385C"/>
    <w:rsid w:val="00D7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9A20"/>
  <w15:chartTrackingRefBased/>
  <w15:docId w15:val="{EF3111E9-D58E-42EA-A01D-D2332BCB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335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73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73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73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73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73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73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73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73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73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73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73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73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733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733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73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73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73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73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733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7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73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7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733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73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73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733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73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733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7335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73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335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373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335"/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uiPriority w:val="99"/>
    <w:unhideWhenUsed/>
    <w:rsid w:val="00137335"/>
    <w:rPr>
      <w:color w:val="0000FF"/>
      <w:u w:val="single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137335"/>
    <w:rPr>
      <w:b/>
    </w:rPr>
  </w:style>
  <w:style w:type="paragraph" w:customStyle="1" w:styleId="Textzprvy">
    <w:name w:val="Text zprávy"/>
    <w:link w:val="TextzprvyChar"/>
    <w:uiPriority w:val="3"/>
    <w:qFormat/>
    <w:rsid w:val="00137335"/>
    <w:pPr>
      <w:spacing w:after="360" w:line="260" w:lineRule="exact"/>
      <w:jc w:val="both"/>
    </w:pPr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  <w:style w:type="character" w:customStyle="1" w:styleId="PerexzprvyChar">
    <w:name w:val="Perex zprávy Char"/>
    <w:link w:val="Perexzprvy"/>
    <w:uiPriority w:val="2"/>
    <w:rsid w:val="00137335"/>
    <w:rPr>
      <w:rFonts w:ascii="Verdana" w:eastAsia="Times New Roman" w:hAnsi="Verdana" w:cs="Times New Roman"/>
      <w:b/>
      <w:kern w:val="0"/>
      <w:sz w:val="18"/>
      <w:szCs w:val="18"/>
      <w:lang w:eastAsia="cs-CZ"/>
      <w14:ligatures w14:val="none"/>
    </w:rPr>
  </w:style>
  <w:style w:type="character" w:customStyle="1" w:styleId="TextzprvyChar">
    <w:name w:val="Text zprávy Char"/>
    <w:link w:val="Textzprvy"/>
    <w:uiPriority w:val="3"/>
    <w:rsid w:val="00137335"/>
    <w:rPr>
      <w:rFonts w:ascii="Verdana" w:eastAsia="Times New Roman" w:hAnsi="Verdana" w:cs="Times New Roman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skatelevize.cz/vse-o-ct/pro-medi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2921</Characters>
  <Application>Microsoft Office Word</Application>
  <DocSecurity>0</DocSecurity>
  <Lines>24</Lines>
  <Paragraphs>6</Paragraphs>
  <ScaleCrop>false</ScaleCrop>
  <Company>Česká televize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Radová Markéta</dc:creator>
  <cp:keywords/>
  <dc:description/>
  <cp:lastModifiedBy>Konečný Radek</cp:lastModifiedBy>
  <cp:revision>4</cp:revision>
  <dcterms:created xsi:type="dcterms:W3CDTF">2025-10-07T15:22:00Z</dcterms:created>
  <dcterms:modified xsi:type="dcterms:W3CDTF">2025-10-08T08:25:00Z</dcterms:modified>
</cp:coreProperties>
</file>