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194F" w14:textId="77777777" w:rsidR="007D60E7" w:rsidRPr="007D60E7" w:rsidRDefault="007D60E7" w:rsidP="007D60E7">
      <w:pPr>
        <w:rPr>
          <w:rFonts w:ascii="Verdana" w:hAnsi="Verdana"/>
          <w:b/>
          <w:bCs/>
          <w:sz w:val="32"/>
          <w:szCs w:val="32"/>
        </w:rPr>
      </w:pPr>
      <w:r w:rsidRPr="007D60E7">
        <w:rPr>
          <w:rFonts w:ascii="Verdana" w:hAnsi="Verdana"/>
          <w:b/>
          <w:bCs/>
          <w:sz w:val="32"/>
          <w:szCs w:val="32"/>
        </w:rPr>
        <w:t>Česká televize představuje jarní programové schéma na rok 2026: silné příběhy, premiérová tvorba a rok velkých výročí</w:t>
      </w:r>
    </w:p>
    <w:p w14:paraId="51B8F4C3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F92BDF2" w14:textId="6277DD7F" w:rsidR="003B26F7" w:rsidRPr="004A43E3" w:rsidRDefault="007D60E7" w:rsidP="007D60E7">
      <w:pPr>
        <w:spacing w:line="260" w:lineRule="exac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9. prosince 2025</w:t>
      </w:r>
    </w:p>
    <w:p w14:paraId="7B8DD656" w14:textId="77777777" w:rsidR="00D42B09" w:rsidRPr="00C10BBD" w:rsidRDefault="00D42B09" w:rsidP="007D60E7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1B856AD8" w14:textId="77777777" w:rsidR="007D60E7" w:rsidRPr="007D60E7" w:rsidRDefault="007D60E7" w:rsidP="007D60E7">
      <w:pPr>
        <w:pStyle w:val="Perexzprvy"/>
        <w:spacing w:after="0"/>
        <w:rPr>
          <w:bCs/>
        </w:rPr>
      </w:pPr>
      <w:r w:rsidRPr="007D60E7">
        <w:rPr>
          <w:bCs/>
        </w:rPr>
        <w:t>Česká televize na dnešní tiskové konferenci na Kavčích horách odhalila své jarní programové schéma na rok 2026, které přinese nové původní projekty, očekávané návraty oblíbených pořadů a unikátní programové události napříč stanicemi. Diváky čekají zásadní novinky ve vzdělávání, dramatické i dokumentární tvorbě, kultuře, dětském programu i sportu.</w:t>
      </w:r>
    </w:p>
    <w:p w14:paraId="2C1720D1" w14:textId="77777777" w:rsidR="003B26F7" w:rsidRDefault="003B26F7" w:rsidP="007D60E7">
      <w:pPr>
        <w:pStyle w:val="Textzprvy"/>
        <w:spacing w:after="0"/>
      </w:pPr>
    </w:p>
    <w:p w14:paraId="335E4000" w14:textId="77777777" w:rsidR="007D60E7" w:rsidRPr="007D60E7" w:rsidRDefault="007D60E7" w:rsidP="007D60E7">
      <w:pPr>
        <w:pStyle w:val="Textzprvy"/>
        <w:spacing w:after="0"/>
        <w:rPr>
          <w:i/>
          <w:iCs/>
        </w:rPr>
      </w:pPr>
      <w:r w:rsidRPr="007D60E7">
        <w:rPr>
          <w:i/>
          <w:iCs/>
        </w:rPr>
        <w:t xml:space="preserve">„Jarní schéma opět potvrzuje, že Česká televize má silnou pozici veřejnoprávního média, které dokáže nabízet kvalitní a žánrově pestrou tvorbu pro všechny generace. Původní tvorba, vzdělávací projekty, kulturní pořady i velké sportovní události jsou jádrem toho, co má veřejná služba přinášet. Rok 2026 je pro nás zároveň rokem velkých výročí a o to víc mě těší, že divákům nabídneme mimořádně bohatý a hodnotný program. ČT </w:t>
      </w:r>
      <w:proofErr w:type="spellStart"/>
      <w:r w:rsidRPr="007D60E7">
        <w:rPr>
          <w:i/>
          <w:iCs/>
        </w:rPr>
        <w:t>edu</w:t>
      </w:r>
      <w:proofErr w:type="spellEnd"/>
      <w:r w:rsidRPr="007D60E7">
        <w:rPr>
          <w:i/>
          <w:iCs/>
        </w:rPr>
        <w:t xml:space="preserve"> spustí od 6. ledna 2026 nový projekt </w:t>
      </w:r>
      <w:proofErr w:type="spellStart"/>
      <w:r w:rsidRPr="007D60E7">
        <w:rPr>
          <w:i/>
          <w:iCs/>
        </w:rPr>
        <w:t>DouČTo</w:t>
      </w:r>
      <w:proofErr w:type="spellEnd"/>
      <w:r w:rsidRPr="007D60E7">
        <w:rPr>
          <w:i/>
          <w:iCs/>
        </w:rPr>
        <w:t xml:space="preserve"> – sérii živých lekcí pro deváťáky a jejich rodiče, které budou každý týden v úterý od 18 hodin dostupné na YouTube a </w:t>
      </w:r>
      <w:proofErr w:type="spellStart"/>
      <w:r w:rsidRPr="007D60E7">
        <w:rPr>
          <w:i/>
          <w:iCs/>
        </w:rPr>
        <w:t>Twitchi</w:t>
      </w:r>
      <w:proofErr w:type="spellEnd"/>
      <w:r w:rsidRPr="007D60E7">
        <w:rPr>
          <w:i/>
          <w:iCs/>
        </w:rPr>
        <w:t>. Certifikovaný lektor během čtrnácti kapitol provede žáky přípravou na přijímačky v přímém přenosu a v interakci s diváky,”</w:t>
      </w:r>
      <w:r w:rsidRPr="007D60E7">
        <w:t xml:space="preserve"> uvádí generální ředitel České televize </w:t>
      </w:r>
      <w:r w:rsidRPr="007D60E7">
        <w:rPr>
          <w:b/>
          <w:bCs/>
        </w:rPr>
        <w:t>Hynek Chudárek</w:t>
      </w:r>
      <w:r w:rsidRPr="007D60E7">
        <w:t>.</w:t>
      </w:r>
    </w:p>
    <w:p w14:paraId="41CA1318" w14:textId="77777777" w:rsidR="007D60E7" w:rsidRPr="007D60E7" w:rsidRDefault="007D60E7" w:rsidP="007D60E7">
      <w:pPr>
        <w:pStyle w:val="Textzprvy"/>
        <w:spacing w:after="0"/>
      </w:pPr>
    </w:p>
    <w:p w14:paraId="004B6A6C" w14:textId="77777777" w:rsidR="007D60E7" w:rsidRPr="007D60E7" w:rsidRDefault="007D60E7" w:rsidP="007D60E7">
      <w:pPr>
        <w:pStyle w:val="Textzprvy"/>
        <w:spacing w:after="0"/>
      </w:pPr>
      <w:r w:rsidRPr="007D60E7">
        <w:t xml:space="preserve">Do programu se vrací oblíbený pořad Peče celá země, který uvede Česká televize od 3. ledna 2026. Čtvrtá řada nabídne nové výzvy, originální recepty, vyšší úroveň soutěžících a nově i </w:t>
      </w:r>
      <w:proofErr w:type="spellStart"/>
      <w:r w:rsidRPr="007D60E7">
        <w:t>podcast</w:t>
      </w:r>
      <w:proofErr w:type="spellEnd"/>
      <w:r w:rsidRPr="007D60E7">
        <w:t xml:space="preserve"> Dopečeno. Nová řada kriminální kolekce Místo zločinu tentokrát zamíří do Zlína. Premiéra je plánována na 5. ledna 2026 na ČT1. Tvůrci slibují napínavé kriminální příběhy zasazené do unikátního prostředí města s výrazným industriálním charakterem.</w:t>
      </w:r>
    </w:p>
    <w:p w14:paraId="683E5785" w14:textId="77777777" w:rsidR="007D60E7" w:rsidRPr="007D60E7" w:rsidRDefault="007D60E7" w:rsidP="007D60E7">
      <w:pPr>
        <w:pStyle w:val="Textzprvy"/>
        <w:spacing w:after="0"/>
      </w:pPr>
    </w:p>
    <w:p w14:paraId="3AB0828D" w14:textId="77777777" w:rsidR="007D60E7" w:rsidRPr="007D60E7" w:rsidRDefault="007D60E7" w:rsidP="007D60E7">
      <w:pPr>
        <w:pStyle w:val="Textzprvy"/>
        <w:spacing w:after="0"/>
      </w:pPr>
      <w:r w:rsidRPr="007D60E7">
        <w:t xml:space="preserve">Diváci se dočkají také premiéry filmu </w:t>
      </w:r>
      <w:proofErr w:type="spellStart"/>
      <w:r w:rsidRPr="007D60E7">
        <w:t>Lajf</w:t>
      </w:r>
      <w:proofErr w:type="spellEnd"/>
      <w:r w:rsidRPr="007D60E7">
        <w:t xml:space="preserve">, příběhu skupiny lidí, které spojí dramatická životní situace. Film se věnuje závažnému tématu s citem, nadhledem i černým humorem. V hlavních rolích se představí Jiří Mádl a Sophia </w:t>
      </w:r>
      <w:proofErr w:type="spellStart"/>
      <w:r w:rsidRPr="007D60E7">
        <w:t>Šporclová</w:t>
      </w:r>
      <w:proofErr w:type="spellEnd"/>
      <w:r w:rsidRPr="007D60E7">
        <w:t>.</w:t>
      </w:r>
    </w:p>
    <w:p w14:paraId="208D3F67" w14:textId="77777777" w:rsidR="007D60E7" w:rsidRPr="007D60E7" w:rsidRDefault="007D60E7" w:rsidP="007D60E7">
      <w:pPr>
        <w:pStyle w:val="Textzprvy"/>
        <w:spacing w:after="0"/>
      </w:pPr>
    </w:p>
    <w:p w14:paraId="65C626A3" w14:textId="77777777" w:rsidR="007D60E7" w:rsidRPr="007D60E7" w:rsidRDefault="007D60E7" w:rsidP="007D60E7">
      <w:pPr>
        <w:pStyle w:val="Textzprvy"/>
        <w:spacing w:after="0"/>
      </w:pPr>
      <w:r w:rsidRPr="007D60E7">
        <w:t xml:space="preserve">Digitální platforma iVysílání obohatí svou nabídku o tři nové původní projekty: seriál </w:t>
      </w:r>
      <w:proofErr w:type="spellStart"/>
      <w:r w:rsidRPr="007D60E7">
        <w:t>Filter</w:t>
      </w:r>
      <w:proofErr w:type="spellEnd"/>
      <w:r w:rsidRPr="007D60E7">
        <w:t xml:space="preserve">, dokumentární sérii </w:t>
      </w:r>
      <w:proofErr w:type="spellStart"/>
      <w:r w:rsidRPr="007D60E7">
        <w:t>Watchparty</w:t>
      </w:r>
      <w:proofErr w:type="spellEnd"/>
      <w:r w:rsidRPr="007D60E7">
        <w:t xml:space="preserve"> a cyklus Generace Nika. Diváci se mohou těšit i na premiéry a návraty kultovních titulů, mimo jiné Babylon Berlín, Geniální přítelkyně, </w:t>
      </w:r>
      <w:proofErr w:type="spellStart"/>
      <w:r w:rsidRPr="007D60E7">
        <w:t>Cruel</w:t>
      </w:r>
      <w:proofErr w:type="spellEnd"/>
      <w:r w:rsidRPr="007D60E7">
        <w:t xml:space="preserve"> Love, </w:t>
      </w:r>
      <w:proofErr w:type="spellStart"/>
      <w:r w:rsidRPr="007D60E7">
        <w:t>The</w:t>
      </w:r>
      <w:proofErr w:type="spellEnd"/>
      <w:r w:rsidRPr="007D60E7">
        <w:t xml:space="preserve"> Office, </w:t>
      </w:r>
      <w:proofErr w:type="spellStart"/>
      <w:r w:rsidRPr="007D60E7">
        <w:t>Afterparty</w:t>
      </w:r>
      <w:proofErr w:type="spellEnd"/>
      <w:r w:rsidRPr="007D60E7">
        <w:t xml:space="preserve"> či Červený trpaslík.</w:t>
      </w:r>
    </w:p>
    <w:p w14:paraId="7DC51B58" w14:textId="77777777" w:rsidR="007D60E7" w:rsidRPr="007D60E7" w:rsidRDefault="007D60E7" w:rsidP="007D60E7">
      <w:pPr>
        <w:pStyle w:val="Textzprvy"/>
        <w:spacing w:after="0"/>
      </w:pPr>
    </w:p>
    <w:p w14:paraId="0DB700E6" w14:textId="77777777" w:rsidR="007D60E7" w:rsidRPr="007D60E7" w:rsidRDefault="007D60E7" w:rsidP="007D60E7">
      <w:pPr>
        <w:pStyle w:val="Textzprvy"/>
        <w:spacing w:after="0"/>
      </w:pPr>
      <w:r w:rsidRPr="007D60E7">
        <w:t xml:space="preserve">ČT art zahájil svou 13. sezonu s rekordním hodnocením divácké spokojenosti 8,6 z 10. Jarní program přinese například pořady </w:t>
      </w:r>
      <w:proofErr w:type="spellStart"/>
      <w:r w:rsidRPr="007D60E7">
        <w:t>HaDivadla</w:t>
      </w:r>
      <w:proofErr w:type="spellEnd"/>
      <w:r w:rsidRPr="007D60E7">
        <w:t xml:space="preserve"> – Padesátka na krku, To je tanec!, Ikony Kamila Střihavky, nebo Textaři, centra DOX – Za uměním, </w:t>
      </w:r>
      <w:proofErr w:type="spellStart"/>
      <w:r w:rsidRPr="007D60E7">
        <w:t>Stivín</w:t>
      </w:r>
      <w:proofErr w:type="spellEnd"/>
      <w:r w:rsidRPr="007D60E7">
        <w:t>, improvizovaný portrét, Štěpán Rak: Kytarou ke kořenům, Kroky a skoky české animace nebo O milkování, lásce a zradě.</w:t>
      </w:r>
    </w:p>
    <w:p w14:paraId="40AA29D5" w14:textId="77777777" w:rsidR="007D60E7" w:rsidRPr="007D60E7" w:rsidRDefault="007D60E7" w:rsidP="007D60E7">
      <w:pPr>
        <w:pStyle w:val="Textzprvy"/>
        <w:spacing w:after="0"/>
      </w:pPr>
    </w:p>
    <w:p w14:paraId="738B7CE8" w14:textId="7D82548D" w:rsidR="007D60E7" w:rsidRDefault="007D60E7" w:rsidP="007D60E7">
      <w:pPr>
        <w:pStyle w:val="Textzprvy"/>
        <w:spacing w:after="0"/>
      </w:pPr>
      <w:r w:rsidRPr="007D60E7">
        <w:t xml:space="preserve">Dětský program ČT :D připravuje pokračování večerníčku Čtyřlístek, další díly Pohádkové pátračky a také oslavy 45. výročí Studia Kamarád. Ze zahraničních seriálů uvede například Tobiáš </w:t>
      </w:r>
      <w:proofErr w:type="spellStart"/>
      <w:r w:rsidRPr="007D60E7">
        <w:t>Lolness</w:t>
      </w:r>
      <w:proofErr w:type="spellEnd"/>
      <w:r w:rsidRPr="007D60E7">
        <w:t xml:space="preserve">, </w:t>
      </w:r>
      <w:proofErr w:type="spellStart"/>
      <w:r w:rsidRPr="007D60E7">
        <w:t>Belfort</w:t>
      </w:r>
      <w:proofErr w:type="spellEnd"/>
      <w:r w:rsidRPr="007D60E7">
        <w:t xml:space="preserve"> a Lupin, Byl jednou jeden předmět, </w:t>
      </w:r>
      <w:proofErr w:type="spellStart"/>
      <w:r w:rsidRPr="007D60E7">
        <w:t>Atomákov</w:t>
      </w:r>
      <w:proofErr w:type="spellEnd"/>
      <w:r w:rsidRPr="007D60E7">
        <w:t xml:space="preserve"> a </w:t>
      </w:r>
      <w:proofErr w:type="spellStart"/>
      <w:r w:rsidRPr="007D60E7">
        <w:t>Vegesauři</w:t>
      </w:r>
      <w:proofErr w:type="spellEnd"/>
      <w:r w:rsidRPr="007D60E7">
        <w:t xml:space="preserve">. Do vysílání se vrátí i legendy </w:t>
      </w:r>
      <w:proofErr w:type="spellStart"/>
      <w:r w:rsidRPr="007D60E7">
        <w:t>Gumídci</w:t>
      </w:r>
      <w:proofErr w:type="spellEnd"/>
      <w:r w:rsidRPr="007D60E7">
        <w:t xml:space="preserve"> nebo </w:t>
      </w:r>
      <w:proofErr w:type="spellStart"/>
      <w:r w:rsidRPr="007D60E7">
        <w:t>Phineas</w:t>
      </w:r>
      <w:proofErr w:type="spellEnd"/>
      <w:r w:rsidRPr="007D60E7">
        <w:t xml:space="preserve"> a </w:t>
      </w:r>
      <w:proofErr w:type="spellStart"/>
      <w:r w:rsidRPr="007D60E7">
        <w:t>Ferb</w:t>
      </w:r>
      <w:proofErr w:type="spellEnd"/>
      <w:r w:rsidRPr="007D60E7">
        <w:t>.</w:t>
      </w:r>
    </w:p>
    <w:p w14:paraId="7861E584" w14:textId="77777777" w:rsidR="007D60E7" w:rsidRDefault="007D60E7" w:rsidP="007D60E7">
      <w:pPr>
        <w:pStyle w:val="Textzprvy"/>
        <w:spacing w:after="0"/>
      </w:pPr>
    </w:p>
    <w:p w14:paraId="76380C47" w14:textId="77777777" w:rsidR="007D60E7" w:rsidRDefault="007D60E7" w:rsidP="007D60E7">
      <w:pPr>
        <w:pStyle w:val="Textzprvy"/>
        <w:spacing w:after="0"/>
      </w:pPr>
    </w:p>
    <w:p w14:paraId="1A09E048" w14:textId="77777777" w:rsidR="007D60E7" w:rsidRPr="007D60E7" w:rsidRDefault="007D60E7" w:rsidP="007D60E7">
      <w:pPr>
        <w:pStyle w:val="Textzprvy"/>
        <w:spacing w:after="0"/>
      </w:pPr>
    </w:p>
    <w:p w14:paraId="4943B98E" w14:textId="77777777" w:rsidR="007D60E7" w:rsidRPr="007D60E7" w:rsidRDefault="007D60E7" w:rsidP="007D60E7">
      <w:pPr>
        <w:pStyle w:val="Textzprvy"/>
        <w:spacing w:after="0"/>
      </w:pPr>
    </w:p>
    <w:p w14:paraId="46325E5E" w14:textId="77777777" w:rsidR="007D60E7" w:rsidRPr="007D60E7" w:rsidRDefault="007D60E7" w:rsidP="007D60E7">
      <w:pPr>
        <w:pStyle w:val="Textzprvy"/>
        <w:spacing w:after="0"/>
      </w:pPr>
      <w:r w:rsidRPr="007D60E7">
        <w:lastRenderedPageBreak/>
        <w:t>Stanice ČT sport vstupuje do roku významných výročí – oslaví 20 let od svého vzniku, 70 let od prvního mezinárodního sportovního přenosu a 70 let nejdéle vysílané televizní relace Branky, body, vteřiny. Diváky čekají zimní olympijské hry 2026, mistrovství světa v hokeji a fotbale nebo světový šampionát v krasobruslení, který bude po 33 letech hostit Praha. Novinkou je i vylepšená aplikace a web ČT sport, které divákům nabídnou jednodušší cestu ke všem sportovním přenosům na digitální platformě.</w:t>
      </w:r>
    </w:p>
    <w:p w14:paraId="19E709CD" w14:textId="77777777" w:rsidR="00966A9B" w:rsidRDefault="00966A9B" w:rsidP="007D60E7">
      <w:pPr>
        <w:pStyle w:val="Textzprvy"/>
        <w:spacing w:after="0"/>
        <w:rPr>
          <w:bCs/>
        </w:rPr>
      </w:pPr>
    </w:p>
    <w:p w14:paraId="4F6FAEA0" w14:textId="77777777" w:rsidR="007312C5" w:rsidRDefault="00636765" w:rsidP="007D60E7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A8B0FF6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AB69" w14:textId="77777777" w:rsidR="007D60E7" w:rsidRDefault="007D60E7" w:rsidP="00FE502B">
      <w:r>
        <w:separator/>
      </w:r>
    </w:p>
  </w:endnote>
  <w:endnote w:type="continuationSeparator" w:id="0">
    <w:p w14:paraId="031A97B0" w14:textId="77777777" w:rsidR="007D60E7" w:rsidRDefault="007D60E7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CEDD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2E69C68F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AF3205C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75A4" w14:textId="77777777" w:rsidR="007D60E7" w:rsidRDefault="007D60E7" w:rsidP="00FE502B">
      <w:r>
        <w:separator/>
      </w:r>
    </w:p>
  </w:footnote>
  <w:footnote w:type="continuationSeparator" w:id="0">
    <w:p w14:paraId="583C7B43" w14:textId="77777777" w:rsidR="007D60E7" w:rsidRDefault="007D60E7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5296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F7E8E" wp14:editId="3216E33B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25D5F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F7E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57925D5F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3181983" wp14:editId="3E97909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E7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60E7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C426B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E7ADC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9034D"/>
  <w15:chartTrackingRefBased/>
  <w15:docId w15:val="{1BD729E2-6DB4-4060-9257-638D714B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</TotalTime>
  <Pages>2</Pages>
  <Words>519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3586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2025-12-09T07:59:00Z</dcterms:created>
  <dcterms:modified xsi:type="dcterms:W3CDTF">2025-12-09T08:01:00Z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