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6B3785" w14:textId="02419E36" w:rsidR="00BF7590" w:rsidRPr="00BF7590" w:rsidRDefault="006C32D5" w:rsidP="00BF7590">
      <w:pPr>
        <w:rPr>
          <w:rFonts w:ascii="Verdana" w:hAnsi="Verdana"/>
          <w:b/>
          <w:sz w:val="32"/>
          <w:szCs w:val="32"/>
        </w:rPr>
      </w:pPr>
      <w:bookmarkStart w:id="0" w:name="_Hlk222822667"/>
      <w:bookmarkStart w:id="1" w:name="_Hlk222756881"/>
      <w:r>
        <w:rPr>
          <w:rFonts w:ascii="Verdana" w:hAnsi="Verdana"/>
          <w:b/>
          <w:sz w:val="32"/>
          <w:szCs w:val="32"/>
        </w:rPr>
        <w:t xml:space="preserve">Výzva </w:t>
      </w:r>
      <w:r w:rsidRPr="006D5F18">
        <w:rPr>
          <w:rFonts w:ascii="Verdana" w:hAnsi="Verdana"/>
          <w:b/>
          <w:sz w:val="32"/>
          <w:szCs w:val="32"/>
        </w:rPr>
        <w:t>Energomise</w:t>
      </w:r>
      <w:r>
        <w:rPr>
          <w:rFonts w:ascii="Verdana" w:hAnsi="Verdana"/>
          <w:b/>
          <w:sz w:val="32"/>
          <w:szCs w:val="32"/>
        </w:rPr>
        <w:t xml:space="preserve"> přijata! </w:t>
      </w:r>
      <w:r w:rsidR="00471EAA">
        <w:rPr>
          <w:rFonts w:ascii="Verdana" w:hAnsi="Verdana"/>
          <w:b/>
          <w:sz w:val="32"/>
          <w:szCs w:val="32"/>
        </w:rPr>
        <w:t xml:space="preserve">Nový seriál Déčka </w:t>
      </w:r>
      <w:r w:rsidR="008F4171">
        <w:rPr>
          <w:rFonts w:ascii="Verdana" w:hAnsi="Verdana"/>
          <w:b/>
          <w:sz w:val="32"/>
          <w:szCs w:val="32"/>
        </w:rPr>
        <w:t>přibližuje</w:t>
      </w:r>
      <w:r w:rsidR="00471EAA">
        <w:rPr>
          <w:rFonts w:ascii="Verdana" w:hAnsi="Verdana"/>
          <w:b/>
          <w:sz w:val="32"/>
          <w:szCs w:val="32"/>
        </w:rPr>
        <w:t xml:space="preserve"> </w:t>
      </w:r>
      <w:r w:rsidR="008F4171">
        <w:rPr>
          <w:rFonts w:ascii="Verdana" w:hAnsi="Verdana"/>
          <w:b/>
          <w:sz w:val="32"/>
          <w:szCs w:val="32"/>
        </w:rPr>
        <w:t>svět</w:t>
      </w:r>
      <w:r w:rsidR="00471EAA">
        <w:rPr>
          <w:rFonts w:ascii="Verdana" w:hAnsi="Verdana"/>
          <w:b/>
          <w:sz w:val="32"/>
          <w:szCs w:val="32"/>
        </w:rPr>
        <w:t xml:space="preserve"> energi</w:t>
      </w:r>
      <w:r w:rsidR="008F4171">
        <w:rPr>
          <w:rFonts w:ascii="Verdana" w:hAnsi="Verdana"/>
          <w:b/>
          <w:sz w:val="32"/>
          <w:szCs w:val="32"/>
        </w:rPr>
        <w:t>e</w:t>
      </w:r>
    </w:p>
    <w:p w14:paraId="075A04A6" w14:textId="77777777" w:rsidR="00966A9B" w:rsidRPr="003375DF" w:rsidRDefault="00966A9B" w:rsidP="00C10BBD">
      <w:pPr>
        <w:rPr>
          <w:rFonts w:ascii="Verdana" w:hAnsi="Verdana"/>
          <w:b/>
          <w:sz w:val="18"/>
          <w:szCs w:val="18"/>
        </w:rPr>
      </w:pPr>
    </w:p>
    <w:p w14:paraId="2370FE7E" w14:textId="4B287ACA" w:rsidR="003B26F7" w:rsidRPr="004A43E3" w:rsidRDefault="00853C67" w:rsidP="005E5C52">
      <w:pPr>
        <w:spacing w:line="260" w:lineRule="exact"/>
        <w:rPr>
          <w:rFonts w:ascii="Verdana" w:hAnsi="Verdana"/>
          <w:color w:val="auto"/>
          <w:sz w:val="18"/>
          <w:szCs w:val="18"/>
        </w:rPr>
      </w:pPr>
      <w:r>
        <w:rPr>
          <w:rFonts w:ascii="Verdana" w:hAnsi="Verdana"/>
          <w:color w:val="auto"/>
          <w:sz w:val="18"/>
          <w:szCs w:val="18"/>
        </w:rPr>
        <w:fldChar w:fldCharType="begin"/>
      </w:r>
      <w:r>
        <w:rPr>
          <w:rFonts w:ascii="Verdana" w:hAnsi="Verdana"/>
          <w:color w:val="auto"/>
          <w:sz w:val="18"/>
          <w:szCs w:val="18"/>
        </w:rPr>
        <w:instrText xml:space="preserve"> TIME \@ "d. MMMM yyyy" </w:instrText>
      </w:r>
      <w:r>
        <w:rPr>
          <w:rFonts w:ascii="Verdana" w:hAnsi="Verdana"/>
          <w:color w:val="auto"/>
          <w:sz w:val="18"/>
          <w:szCs w:val="18"/>
        </w:rPr>
        <w:fldChar w:fldCharType="separate"/>
      </w:r>
      <w:r w:rsidR="004714CD">
        <w:rPr>
          <w:rFonts w:ascii="Verdana" w:hAnsi="Verdana"/>
          <w:noProof/>
          <w:color w:val="auto"/>
          <w:sz w:val="18"/>
          <w:szCs w:val="18"/>
        </w:rPr>
        <w:t>2. října 2026</w:t>
      </w:r>
      <w:r>
        <w:rPr>
          <w:rFonts w:ascii="Verdana" w:hAnsi="Verdana"/>
          <w:color w:val="auto"/>
          <w:sz w:val="18"/>
          <w:szCs w:val="18"/>
        </w:rPr>
        <w:fldChar w:fldCharType="end"/>
      </w:r>
    </w:p>
    <w:p w14:paraId="40DFE55D" w14:textId="77777777" w:rsidR="00D42B09" w:rsidRDefault="00D42B09" w:rsidP="005E5C52">
      <w:pPr>
        <w:spacing w:line="260" w:lineRule="exact"/>
        <w:rPr>
          <w:rFonts w:ascii="Verdana" w:hAnsi="Verdana"/>
          <w:b/>
          <w:color w:val="auto"/>
          <w:sz w:val="18"/>
          <w:szCs w:val="18"/>
        </w:rPr>
      </w:pPr>
    </w:p>
    <w:p w14:paraId="0CB58DE2" w14:textId="04335B85" w:rsidR="000229A5" w:rsidRDefault="000940A0" w:rsidP="00393DF3">
      <w:pPr>
        <w:pStyle w:val="Textzprvy"/>
        <w:spacing w:after="0"/>
        <w:rPr>
          <w:b/>
        </w:rPr>
      </w:pPr>
      <w:r w:rsidRPr="000940A0">
        <w:rPr>
          <w:b/>
        </w:rPr>
        <w:t>Děti běžně používají mobil, tablet, počítač nebo herní konzoli, ale rozumějí tomu, odkud energie přichází, jak se vyrábí a proč jí není nekonečně?</w:t>
      </w:r>
      <w:r>
        <w:rPr>
          <w:b/>
        </w:rPr>
        <w:t xml:space="preserve"> </w:t>
      </w:r>
      <w:r w:rsidR="00A023B7">
        <w:rPr>
          <w:b/>
        </w:rPr>
        <w:t>Téma otevírá nový d</w:t>
      </w:r>
      <w:r w:rsidR="00F8684F">
        <w:rPr>
          <w:b/>
        </w:rPr>
        <w:t>obrodružný seriál pro děti</w:t>
      </w:r>
      <w:r w:rsidR="00EF76EA">
        <w:t xml:space="preserve"> </w:t>
      </w:r>
      <w:r w:rsidR="00C8076B" w:rsidRPr="00C8076B">
        <w:rPr>
          <w:b/>
          <w:bCs/>
        </w:rPr>
        <w:t xml:space="preserve">s názvem </w:t>
      </w:r>
      <w:r w:rsidR="009F2E7B">
        <w:rPr>
          <w:b/>
        </w:rPr>
        <w:t xml:space="preserve">Energomise. Pořad </w:t>
      </w:r>
      <w:r w:rsidR="00F8684F">
        <w:rPr>
          <w:b/>
        </w:rPr>
        <w:t>na podporu energetické gramotnosti a</w:t>
      </w:r>
      <w:r w:rsidR="002B669A">
        <w:rPr>
          <w:b/>
        </w:rPr>
        <w:t> </w:t>
      </w:r>
      <w:r w:rsidR="00F8684F">
        <w:rPr>
          <w:b/>
        </w:rPr>
        <w:t>udržitelnosti</w:t>
      </w:r>
      <w:r w:rsidR="009F2E7B">
        <w:rPr>
          <w:b/>
        </w:rPr>
        <w:t xml:space="preserve"> </w:t>
      </w:r>
      <w:r w:rsidR="008C6602" w:rsidRPr="008C6602">
        <w:rPr>
          <w:b/>
        </w:rPr>
        <w:t>vznikl v</w:t>
      </w:r>
      <w:r w:rsidR="00A023B7">
        <w:rPr>
          <w:b/>
        </w:rPr>
        <w:t> </w:t>
      </w:r>
      <w:r w:rsidR="008C6602" w:rsidRPr="008C6602">
        <w:rPr>
          <w:b/>
        </w:rPr>
        <w:t>koprodukci České televize a</w:t>
      </w:r>
      <w:r w:rsidR="002B669A">
        <w:rPr>
          <w:b/>
        </w:rPr>
        <w:t> </w:t>
      </w:r>
      <w:proofErr w:type="spellStart"/>
      <w:r w:rsidR="008C6602" w:rsidRPr="008C6602">
        <w:rPr>
          <w:b/>
        </w:rPr>
        <w:t>Rolling</w:t>
      </w:r>
      <w:proofErr w:type="spellEnd"/>
      <w:r w:rsidR="008C6602" w:rsidRPr="008C6602">
        <w:rPr>
          <w:b/>
        </w:rPr>
        <w:t xml:space="preserve"> Media.</w:t>
      </w:r>
      <w:r w:rsidR="00B856B9">
        <w:rPr>
          <w:b/>
        </w:rPr>
        <w:t xml:space="preserve"> </w:t>
      </w:r>
      <w:r w:rsidR="00CD5B27">
        <w:rPr>
          <w:b/>
        </w:rPr>
        <w:t xml:space="preserve">Na </w:t>
      </w:r>
      <w:r w:rsidR="00B856B9">
        <w:rPr>
          <w:b/>
        </w:rPr>
        <w:t>Déčk</w:t>
      </w:r>
      <w:r w:rsidR="00C84B4A">
        <w:rPr>
          <w:b/>
        </w:rPr>
        <w:t>u</w:t>
      </w:r>
      <w:r w:rsidR="00B856B9">
        <w:rPr>
          <w:b/>
        </w:rPr>
        <w:t xml:space="preserve"> </w:t>
      </w:r>
      <w:r w:rsidR="00B67634">
        <w:rPr>
          <w:b/>
        </w:rPr>
        <w:t xml:space="preserve">poběží </w:t>
      </w:r>
      <w:r w:rsidR="00AA2B46">
        <w:rPr>
          <w:b/>
        </w:rPr>
        <w:t>každou sobotu</w:t>
      </w:r>
      <w:r w:rsidR="00B67634">
        <w:rPr>
          <w:b/>
        </w:rPr>
        <w:t xml:space="preserve"> dopoledne.</w:t>
      </w:r>
    </w:p>
    <w:p w14:paraId="5CBEBB47" w14:textId="39BB82D0" w:rsidR="00A84483" w:rsidRPr="000229A5" w:rsidRDefault="00A84483" w:rsidP="00393DF3">
      <w:pPr>
        <w:pStyle w:val="Textzprvy"/>
        <w:spacing w:after="0"/>
        <w:rPr>
          <w:bCs/>
        </w:rPr>
      </w:pPr>
    </w:p>
    <w:p w14:paraId="5EA2F039" w14:textId="62016573" w:rsidR="00B30DDE" w:rsidRDefault="00555678" w:rsidP="00393DF3">
      <w:pPr>
        <w:pStyle w:val="Textzprvy"/>
        <w:spacing w:after="0"/>
        <w:rPr>
          <w:bCs/>
          <w:i/>
          <w:iCs/>
        </w:rPr>
      </w:pPr>
      <w:r w:rsidRPr="00BF7483">
        <w:rPr>
          <w:bCs/>
          <w:i/>
          <w:iCs/>
        </w:rPr>
        <w:t>„</w:t>
      </w:r>
      <w:r w:rsidR="00C138ED" w:rsidRPr="00C138ED">
        <w:rPr>
          <w:bCs/>
          <w:i/>
          <w:iCs/>
        </w:rPr>
        <w:t>Energetická udržitelnost je tématem, o kterém se hodně mluví, ale běžný člověk mu často příliš nerozumí.</w:t>
      </w:r>
      <w:r w:rsidR="00B30DDE">
        <w:rPr>
          <w:bCs/>
          <w:i/>
          <w:iCs/>
        </w:rPr>
        <w:t xml:space="preserve"> </w:t>
      </w:r>
      <w:r w:rsidR="00B30DDE" w:rsidRPr="00B30DDE">
        <w:rPr>
          <w:bCs/>
          <w:i/>
          <w:iCs/>
        </w:rPr>
        <w:t>Energomise ukazuje, že energie není abstraktní pojem</w:t>
      </w:r>
      <w:r w:rsidR="00C84B4A">
        <w:rPr>
          <w:bCs/>
          <w:i/>
          <w:iCs/>
        </w:rPr>
        <w:t>,</w:t>
      </w:r>
      <w:r w:rsidR="00B30DDE">
        <w:rPr>
          <w:bCs/>
          <w:i/>
          <w:iCs/>
        </w:rPr>
        <w:t xml:space="preserve"> a snaží se</w:t>
      </w:r>
      <w:r w:rsidR="00BB52C9">
        <w:rPr>
          <w:bCs/>
          <w:i/>
          <w:iCs/>
        </w:rPr>
        <w:t xml:space="preserve"> dětem</w:t>
      </w:r>
      <w:r w:rsidR="00371C7E">
        <w:rPr>
          <w:bCs/>
          <w:i/>
          <w:iCs/>
        </w:rPr>
        <w:t xml:space="preserve"> zábavnou formou přiblížit procesy její výroby, přenosu, spotřeby nebo úspory.</w:t>
      </w:r>
      <w:r w:rsidR="003C7D3D">
        <w:rPr>
          <w:bCs/>
          <w:i/>
          <w:iCs/>
        </w:rPr>
        <w:t xml:space="preserve"> </w:t>
      </w:r>
      <w:r w:rsidR="003C7D3D" w:rsidRPr="00B30DDE">
        <w:rPr>
          <w:bCs/>
          <w:i/>
          <w:iCs/>
        </w:rPr>
        <w:t>Vodu dítě vidí téct, benzin se tankuje do auta, ale elektřina prostě je v zásuvce.</w:t>
      </w:r>
      <w:r w:rsidR="00170EC0">
        <w:rPr>
          <w:bCs/>
          <w:i/>
          <w:iCs/>
        </w:rPr>
        <w:t xml:space="preserve"> Seriál</w:t>
      </w:r>
      <w:r w:rsidR="004F1EF5">
        <w:rPr>
          <w:bCs/>
          <w:i/>
          <w:iCs/>
        </w:rPr>
        <w:t xml:space="preserve"> </w:t>
      </w:r>
      <w:r w:rsidR="00170EC0">
        <w:rPr>
          <w:bCs/>
          <w:i/>
          <w:iCs/>
        </w:rPr>
        <w:t>rozvíjí energetickou gramotnost dětí na praktickém příkladu</w:t>
      </w:r>
      <w:r w:rsidR="009B623F">
        <w:rPr>
          <w:bCs/>
          <w:i/>
          <w:iCs/>
        </w:rPr>
        <w:t xml:space="preserve"> </w:t>
      </w:r>
      <w:r w:rsidR="00170EC0">
        <w:rPr>
          <w:bCs/>
          <w:i/>
          <w:iCs/>
        </w:rPr>
        <w:t>zahradní chatky</w:t>
      </w:r>
      <w:r w:rsidR="009B623F">
        <w:rPr>
          <w:bCs/>
          <w:i/>
          <w:iCs/>
        </w:rPr>
        <w:t>, kam dvojice hrdinů musí elektřinu teprve dostat,“</w:t>
      </w:r>
      <w:r w:rsidR="009B623F">
        <w:rPr>
          <w:bCs/>
        </w:rPr>
        <w:t xml:space="preserve"> říká</w:t>
      </w:r>
      <w:r w:rsidR="00152441">
        <w:rPr>
          <w:bCs/>
        </w:rPr>
        <w:t xml:space="preserve"> kreativní producent </w:t>
      </w:r>
      <w:r w:rsidR="009B623F">
        <w:rPr>
          <w:b/>
        </w:rPr>
        <w:t>Luděk Horký</w:t>
      </w:r>
      <w:r w:rsidR="009B623F">
        <w:rPr>
          <w:bCs/>
        </w:rPr>
        <w:t>.</w:t>
      </w:r>
    </w:p>
    <w:p w14:paraId="74F8D83A" w14:textId="77777777" w:rsidR="00193524" w:rsidRPr="005B0560" w:rsidRDefault="00193524" w:rsidP="00393DF3">
      <w:pPr>
        <w:pStyle w:val="Textzprvy"/>
        <w:spacing w:after="0"/>
        <w:rPr>
          <w:bCs/>
        </w:rPr>
      </w:pPr>
    </w:p>
    <w:p w14:paraId="14C7899D" w14:textId="77777777" w:rsidR="001426C4" w:rsidRDefault="001426C4" w:rsidP="001426C4">
      <w:pPr>
        <w:pStyle w:val="Textzprvy"/>
        <w:spacing w:after="0"/>
        <w:rPr>
          <w:bCs/>
        </w:rPr>
      </w:pPr>
      <w:r w:rsidRPr="001426C4">
        <w:rPr>
          <w:bCs/>
        </w:rPr>
        <w:t>Postavit energeticky soběstačnou zahradní chatku není snadné. A ještě náročnější je zachránit celou zahrádkářskou kolonii před developerskou výstavbou. Kubík s Aničkou na to naštěstí nebudou sami, pomáhá jim soused Eda a také duch vynálezce Františka Křižíka.</w:t>
      </w:r>
    </w:p>
    <w:p w14:paraId="0C5E32C7" w14:textId="77777777" w:rsidR="000B5826" w:rsidRDefault="000B5826" w:rsidP="001426C4">
      <w:pPr>
        <w:pStyle w:val="Textzprvy"/>
        <w:spacing w:after="0"/>
        <w:rPr>
          <w:bCs/>
        </w:rPr>
      </w:pPr>
    </w:p>
    <w:p w14:paraId="22455FBD" w14:textId="414AB1C4" w:rsidR="001426C4" w:rsidRDefault="000B5826" w:rsidP="007D4C30">
      <w:pPr>
        <w:pStyle w:val="Textzprvy"/>
        <w:spacing w:after="0"/>
        <w:rPr>
          <w:bCs/>
        </w:rPr>
      </w:pPr>
      <w:r w:rsidRPr="00DD1500">
        <w:rPr>
          <w:bCs/>
          <w:i/>
          <w:iCs/>
        </w:rPr>
        <w:t>„Energomise je pro nás především pokus ukázat, že energetická gramotnost nemusí znamenat učení definic a složitých pojmů. Jde o první formát tohoto typu, který téma energetiky a energetické gramotnosti přibližuje dětem prostřednictvím hraného dobrodružného seriálu. Navazujeme přitom na první a úspěšnou sérii Energonauti, kde se tento způsob vyprávění osvědčil. Rádi bychom, aby se Energomise na Déčku stala stabilní základnou pro témata spojená s energetikou, ekologií a</w:t>
      </w:r>
      <w:r w:rsidR="004E2BC2">
        <w:rPr>
          <w:bCs/>
          <w:i/>
          <w:iCs/>
        </w:rPr>
        <w:t> </w:t>
      </w:r>
      <w:r w:rsidRPr="00DD1500">
        <w:rPr>
          <w:bCs/>
          <w:i/>
          <w:iCs/>
        </w:rPr>
        <w:t>environmentálním světem a aby se k ní děti mohly pravidelně vracet,“</w:t>
      </w:r>
      <w:r w:rsidRPr="000B5826">
        <w:rPr>
          <w:bCs/>
        </w:rPr>
        <w:t xml:space="preserve"> říká producent </w:t>
      </w:r>
      <w:proofErr w:type="spellStart"/>
      <w:r w:rsidRPr="000B5826">
        <w:rPr>
          <w:bCs/>
        </w:rPr>
        <w:t>Rolling</w:t>
      </w:r>
      <w:proofErr w:type="spellEnd"/>
      <w:r w:rsidRPr="000B5826">
        <w:rPr>
          <w:bCs/>
        </w:rPr>
        <w:t xml:space="preserve"> Media </w:t>
      </w:r>
      <w:r w:rsidRPr="000B5826">
        <w:rPr>
          <w:b/>
        </w:rPr>
        <w:t>Vítězslav Jandák</w:t>
      </w:r>
      <w:r w:rsidRPr="000B5826">
        <w:rPr>
          <w:bCs/>
        </w:rPr>
        <w:t>.</w:t>
      </w:r>
    </w:p>
    <w:p w14:paraId="2B8CCF4E" w14:textId="77777777" w:rsidR="00D63F02" w:rsidRDefault="00D63F02" w:rsidP="007D4C30">
      <w:pPr>
        <w:pStyle w:val="Textzprvy"/>
        <w:spacing w:after="0"/>
        <w:rPr>
          <w:bCs/>
        </w:rPr>
      </w:pPr>
    </w:p>
    <w:p w14:paraId="2B8E1F0B" w14:textId="69928BBC" w:rsidR="00D63F02" w:rsidRPr="00D63F02" w:rsidRDefault="00D63F02" w:rsidP="007D4C30">
      <w:pPr>
        <w:pStyle w:val="Textzprvy"/>
        <w:spacing w:after="0"/>
        <w:rPr>
          <w:bCs/>
        </w:rPr>
      </w:pPr>
      <w:r w:rsidRPr="00D63F02">
        <w:rPr>
          <w:bCs/>
          <w:i/>
          <w:iCs/>
        </w:rPr>
        <w:t>„Energomise je pro mě především dobrodružství, které dětem ukazuje, že energie není něco samozřejmého, co prostě vznikne v zásuvce. Chtěli jsme vytvořit svět, který bude zábavný, vizuálně atraktivní a zároveň dětem přirozeně vysvětlí, co se kolem energie děje a proč bychom se o ni měli zajímat. Velkou výzvou bylo spojit hrané scény, trikové prvky a animaci tak, aby všechno fungovalo jako jeden přirozený svět a děti měly chuť objevovat ho společně s našimi hrdiny,</w:t>
      </w:r>
      <w:r w:rsidR="00D53A9D">
        <w:rPr>
          <w:bCs/>
          <w:i/>
          <w:iCs/>
        </w:rPr>
        <w:t>“</w:t>
      </w:r>
      <w:r>
        <w:rPr>
          <w:bCs/>
          <w:i/>
          <w:iCs/>
        </w:rPr>
        <w:t xml:space="preserve"> </w:t>
      </w:r>
      <w:r>
        <w:rPr>
          <w:bCs/>
        </w:rPr>
        <w:t xml:space="preserve">doplňuje režisér </w:t>
      </w:r>
      <w:r w:rsidRPr="00D63F02">
        <w:rPr>
          <w:b/>
        </w:rPr>
        <w:t>Ondřej Veverka</w:t>
      </w:r>
      <w:r w:rsidRPr="00000D53">
        <w:rPr>
          <w:bCs/>
        </w:rPr>
        <w:t>.</w:t>
      </w:r>
    </w:p>
    <w:p w14:paraId="1D95B4BC" w14:textId="1589FC29" w:rsidR="00221531" w:rsidRDefault="00221531" w:rsidP="001426C4">
      <w:pPr>
        <w:pStyle w:val="Textzprvy"/>
        <w:spacing w:after="0"/>
        <w:rPr>
          <w:bCs/>
        </w:rPr>
      </w:pPr>
    </w:p>
    <w:p w14:paraId="2F3F3B91" w14:textId="5CF25A33" w:rsidR="001426C4" w:rsidRPr="00920B4C" w:rsidRDefault="00151906" w:rsidP="001426C4">
      <w:pPr>
        <w:pStyle w:val="Textzprvy"/>
        <w:spacing w:after="0"/>
      </w:pPr>
      <w:r w:rsidRPr="0053049E">
        <w:rPr>
          <w:bCs/>
        </w:rPr>
        <w:t>Zábavně</w:t>
      </w:r>
      <w:r w:rsidR="004B4639">
        <w:rPr>
          <w:bCs/>
        </w:rPr>
        <w:t>-</w:t>
      </w:r>
      <w:r w:rsidRPr="0053049E">
        <w:rPr>
          <w:bCs/>
        </w:rPr>
        <w:t>vzdělávací hraný seriál</w:t>
      </w:r>
      <w:r>
        <w:rPr>
          <w:bCs/>
        </w:rPr>
        <w:t xml:space="preserve"> </w:t>
      </w:r>
      <w:r w:rsidR="001426C4" w:rsidRPr="001426C4">
        <w:rPr>
          <w:bCs/>
        </w:rPr>
        <w:t>se dětskému</w:t>
      </w:r>
      <w:r>
        <w:rPr>
          <w:bCs/>
        </w:rPr>
        <w:t xml:space="preserve"> </w:t>
      </w:r>
      <w:r w:rsidR="001426C4" w:rsidRPr="001426C4">
        <w:rPr>
          <w:bCs/>
        </w:rPr>
        <w:t>divákovi snaží</w:t>
      </w:r>
      <w:r w:rsidR="0011024A">
        <w:rPr>
          <w:bCs/>
        </w:rPr>
        <w:t xml:space="preserve"> </w:t>
      </w:r>
      <w:r w:rsidR="002E3255">
        <w:rPr>
          <w:bCs/>
        </w:rPr>
        <w:t xml:space="preserve">přiblížit </w:t>
      </w:r>
      <w:r w:rsidR="001426C4" w:rsidRPr="001426C4">
        <w:rPr>
          <w:bCs/>
        </w:rPr>
        <w:t>pojmy jako</w:t>
      </w:r>
      <w:r w:rsidR="00F12521">
        <w:rPr>
          <w:bCs/>
        </w:rPr>
        <w:t xml:space="preserve"> </w:t>
      </w:r>
      <w:r w:rsidR="001426C4" w:rsidRPr="001426C4">
        <w:rPr>
          <w:bCs/>
        </w:rPr>
        <w:t>energetický mix, distribuční síť, komunitní energetika nebo ukládání energie</w:t>
      </w:r>
      <w:r w:rsidR="00A14EEA">
        <w:rPr>
          <w:bCs/>
        </w:rPr>
        <w:t>. T</w:t>
      </w:r>
      <w:r w:rsidR="001426C4" w:rsidRPr="001426C4">
        <w:rPr>
          <w:bCs/>
        </w:rPr>
        <w:t>o vše na</w:t>
      </w:r>
      <w:r w:rsidR="00A14EEA">
        <w:rPr>
          <w:bCs/>
        </w:rPr>
        <w:t xml:space="preserve"> </w:t>
      </w:r>
      <w:r w:rsidR="001426C4" w:rsidRPr="001426C4">
        <w:rPr>
          <w:bCs/>
        </w:rPr>
        <w:t>příkladu zahradní chatky, kterou hrdinové postupně zásobují světlem, vodou, teplem a</w:t>
      </w:r>
      <w:r>
        <w:rPr>
          <w:bCs/>
        </w:rPr>
        <w:t> </w:t>
      </w:r>
      <w:r w:rsidR="001426C4" w:rsidRPr="001426C4">
        <w:rPr>
          <w:bCs/>
        </w:rPr>
        <w:t>elektřinou.</w:t>
      </w:r>
      <w:r w:rsidR="00920B4C">
        <w:t xml:space="preserve"> </w:t>
      </w:r>
      <w:r w:rsidR="001426C4" w:rsidRPr="001426C4">
        <w:rPr>
          <w:bCs/>
        </w:rPr>
        <w:t>Tvůrci vycházejí z</w:t>
      </w:r>
      <w:r w:rsidR="002E3255">
        <w:rPr>
          <w:bCs/>
        </w:rPr>
        <w:t> myšlenky</w:t>
      </w:r>
      <w:r w:rsidR="001426C4" w:rsidRPr="001426C4">
        <w:rPr>
          <w:bCs/>
        </w:rPr>
        <w:t>, že dnešní děti budou</w:t>
      </w:r>
      <w:r w:rsidR="00FB46EA">
        <w:rPr>
          <w:bCs/>
        </w:rPr>
        <w:t xml:space="preserve"> jednou</w:t>
      </w:r>
      <w:r w:rsidR="001426C4" w:rsidRPr="001426C4">
        <w:rPr>
          <w:bCs/>
        </w:rPr>
        <w:t xml:space="preserve"> žít ve světě, kde domácnost nebude jen odběratelem energie, ale zároveň jejím výrobcem</w:t>
      </w:r>
      <w:r w:rsidR="002E3255">
        <w:rPr>
          <w:bCs/>
        </w:rPr>
        <w:t xml:space="preserve"> </w:t>
      </w:r>
      <w:r w:rsidR="00210AEC">
        <w:rPr>
          <w:bCs/>
        </w:rPr>
        <w:t>a </w:t>
      </w:r>
      <w:r w:rsidR="00237EA3">
        <w:rPr>
          <w:bCs/>
        </w:rPr>
        <w:t xml:space="preserve">možným </w:t>
      </w:r>
      <w:r w:rsidR="001426C4" w:rsidRPr="001426C4">
        <w:rPr>
          <w:bCs/>
        </w:rPr>
        <w:t>poskytovatelem pro ostatní.</w:t>
      </w:r>
      <w:r w:rsidR="004C1420">
        <w:rPr>
          <w:bCs/>
        </w:rPr>
        <w:t xml:space="preserve"> </w:t>
      </w:r>
      <w:r w:rsidR="00BB6B71">
        <w:rPr>
          <w:bCs/>
        </w:rPr>
        <w:t>E</w:t>
      </w:r>
      <w:r w:rsidR="001426C4" w:rsidRPr="001426C4">
        <w:rPr>
          <w:bCs/>
        </w:rPr>
        <w:t>nergomise jim</w:t>
      </w:r>
      <w:r w:rsidR="00652D26">
        <w:rPr>
          <w:bCs/>
        </w:rPr>
        <w:t xml:space="preserve"> </w:t>
      </w:r>
      <w:r w:rsidR="001426C4" w:rsidRPr="001426C4">
        <w:rPr>
          <w:bCs/>
        </w:rPr>
        <w:t>chce</w:t>
      </w:r>
      <w:r w:rsidR="002E3255">
        <w:rPr>
          <w:bCs/>
        </w:rPr>
        <w:t xml:space="preserve"> </w:t>
      </w:r>
      <w:r w:rsidR="00652D26">
        <w:rPr>
          <w:bCs/>
        </w:rPr>
        <w:t xml:space="preserve">takový svět </w:t>
      </w:r>
      <w:r w:rsidR="002E3255">
        <w:rPr>
          <w:bCs/>
        </w:rPr>
        <w:t>nastínit</w:t>
      </w:r>
      <w:r w:rsidR="00652D26">
        <w:rPr>
          <w:bCs/>
        </w:rPr>
        <w:t xml:space="preserve"> a </w:t>
      </w:r>
      <w:r w:rsidR="001426C4" w:rsidRPr="001426C4">
        <w:rPr>
          <w:bCs/>
        </w:rPr>
        <w:t>ukázat, že šetřit energi</w:t>
      </w:r>
      <w:r w:rsidR="004B4639">
        <w:rPr>
          <w:bCs/>
        </w:rPr>
        <w:t>í</w:t>
      </w:r>
      <w:r w:rsidR="001426C4" w:rsidRPr="001426C4">
        <w:rPr>
          <w:bCs/>
        </w:rPr>
        <w:t xml:space="preserve"> neznamená sedět doma potmě.</w:t>
      </w:r>
    </w:p>
    <w:p w14:paraId="27D95FE3" w14:textId="77777777" w:rsidR="00151906" w:rsidRDefault="00151906" w:rsidP="00393DF3">
      <w:pPr>
        <w:pStyle w:val="Textzprvy"/>
        <w:spacing w:after="0"/>
        <w:rPr>
          <w:bCs/>
        </w:rPr>
      </w:pPr>
    </w:p>
    <w:p w14:paraId="1BB61983" w14:textId="15F2C320" w:rsidR="006C42D6" w:rsidRDefault="001426C4" w:rsidP="00393DF3">
      <w:pPr>
        <w:pStyle w:val="Textzprvy"/>
        <w:spacing w:after="0"/>
        <w:rPr>
          <w:bCs/>
        </w:rPr>
      </w:pPr>
      <w:r w:rsidRPr="001426C4">
        <w:rPr>
          <w:bCs/>
        </w:rPr>
        <w:t>Vedle energetiky</w:t>
      </w:r>
      <w:r w:rsidR="00221531">
        <w:rPr>
          <w:bCs/>
        </w:rPr>
        <w:t xml:space="preserve"> a budoucnosti bydlení</w:t>
      </w:r>
      <w:r w:rsidRPr="001426C4">
        <w:rPr>
          <w:bCs/>
        </w:rPr>
        <w:t xml:space="preserve"> se seriál věnuje i osudu samotné zahrádkářské kolonie, která čelí tlaku na novou výstavbu. Zahrádky přitom pro tvůrce představují</w:t>
      </w:r>
      <w:r w:rsidR="00215267" w:rsidRPr="006F546E">
        <w:rPr>
          <w:bCs/>
        </w:rPr>
        <w:t xml:space="preserve"> </w:t>
      </w:r>
      <w:r w:rsidRPr="001426C4">
        <w:rPr>
          <w:bCs/>
        </w:rPr>
        <w:t>mnohem víc než</w:t>
      </w:r>
      <w:r w:rsidR="00900369">
        <w:rPr>
          <w:bCs/>
        </w:rPr>
        <w:t xml:space="preserve"> </w:t>
      </w:r>
      <w:r w:rsidRPr="001426C4">
        <w:rPr>
          <w:bCs/>
        </w:rPr>
        <w:t>prostor k</w:t>
      </w:r>
      <w:r w:rsidR="002E3255" w:rsidRPr="006F546E">
        <w:rPr>
          <w:bCs/>
        </w:rPr>
        <w:t> </w:t>
      </w:r>
      <w:r w:rsidRPr="001426C4">
        <w:rPr>
          <w:bCs/>
        </w:rPr>
        <w:t>pěstování</w:t>
      </w:r>
      <w:r w:rsidR="002E3255" w:rsidRPr="006F546E">
        <w:rPr>
          <w:bCs/>
        </w:rPr>
        <w:t>. J</w:t>
      </w:r>
      <w:r w:rsidRPr="001426C4">
        <w:rPr>
          <w:bCs/>
        </w:rPr>
        <w:t>sou místem</w:t>
      </w:r>
      <w:r w:rsidR="006F546E">
        <w:rPr>
          <w:bCs/>
        </w:rPr>
        <w:t xml:space="preserve"> </w:t>
      </w:r>
      <w:r w:rsidRPr="001426C4">
        <w:rPr>
          <w:bCs/>
        </w:rPr>
        <w:t>setkávání, kontaktu dětí s přírodou i přirozeného ochlazování města a</w:t>
      </w:r>
      <w:r w:rsidR="00151906" w:rsidRPr="006F546E">
        <w:rPr>
          <w:bCs/>
        </w:rPr>
        <w:t> </w:t>
      </w:r>
      <w:r w:rsidRPr="001426C4">
        <w:rPr>
          <w:bCs/>
        </w:rPr>
        <w:t>podpory biodiverzity.</w:t>
      </w:r>
      <w:r w:rsidR="0053049E" w:rsidRPr="0053049E">
        <w:rPr>
          <w:bCs/>
        </w:rPr>
        <w:t xml:space="preserve"> </w:t>
      </w:r>
    </w:p>
    <w:p w14:paraId="783BE296" w14:textId="1ECB74E3" w:rsidR="00352A3B" w:rsidRDefault="00352A3B" w:rsidP="00393DF3">
      <w:pPr>
        <w:pStyle w:val="Textzprvy"/>
        <w:spacing w:after="0"/>
        <w:rPr>
          <w:bCs/>
        </w:rPr>
      </w:pPr>
    </w:p>
    <w:p w14:paraId="0E20A0D2" w14:textId="587B4139" w:rsidR="00DF30AD" w:rsidRPr="00DF30AD" w:rsidRDefault="00FC68D7" w:rsidP="009E2F9E">
      <w:pPr>
        <w:pStyle w:val="Textzprvy"/>
      </w:pPr>
      <w:r w:rsidRPr="005349CE">
        <w:rPr>
          <w:b/>
        </w:rPr>
        <w:lastRenderedPageBreak/>
        <w:t>scénář:</w:t>
      </w:r>
      <w:r w:rsidRPr="005349CE">
        <w:rPr>
          <w:bCs/>
        </w:rPr>
        <w:t xml:space="preserve"> Petr Januschka, Jakub Dušek, Marcel Peterka a Petr Pelech // </w:t>
      </w:r>
      <w:r w:rsidRPr="005349CE">
        <w:rPr>
          <w:b/>
        </w:rPr>
        <w:t>dramaturgie:</w:t>
      </w:r>
      <w:r w:rsidRPr="005349CE">
        <w:rPr>
          <w:bCs/>
        </w:rPr>
        <w:t xml:space="preserve"> Monika Symonová, Jan Gregor, Jan Kubelka // </w:t>
      </w:r>
      <w:r w:rsidRPr="005349CE">
        <w:rPr>
          <w:b/>
        </w:rPr>
        <w:t>výkonný producent ČT:</w:t>
      </w:r>
      <w:r w:rsidRPr="005349CE">
        <w:rPr>
          <w:bCs/>
        </w:rPr>
        <w:t xml:space="preserve"> Petr Nezval // </w:t>
      </w:r>
      <w:r w:rsidRPr="005349CE">
        <w:rPr>
          <w:b/>
        </w:rPr>
        <w:t>kreativní producent</w:t>
      </w:r>
      <w:r w:rsidR="00307DF2">
        <w:rPr>
          <w:b/>
        </w:rPr>
        <w:t> </w:t>
      </w:r>
      <w:r w:rsidRPr="005349CE">
        <w:rPr>
          <w:b/>
        </w:rPr>
        <w:t>ČT:</w:t>
      </w:r>
      <w:r w:rsidRPr="005349CE">
        <w:rPr>
          <w:bCs/>
        </w:rPr>
        <w:t xml:space="preserve"> Luděk Horký // </w:t>
      </w:r>
      <w:r w:rsidRPr="005349CE">
        <w:rPr>
          <w:b/>
        </w:rPr>
        <w:t xml:space="preserve">producent </w:t>
      </w:r>
      <w:proofErr w:type="spellStart"/>
      <w:r w:rsidRPr="005349CE">
        <w:rPr>
          <w:b/>
        </w:rPr>
        <w:t>Rolling</w:t>
      </w:r>
      <w:proofErr w:type="spellEnd"/>
      <w:r w:rsidRPr="005349CE">
        <w:rPr>
          <w:b/>
        </w:rPr>
        <w:t xml:space="preserve"> Media:</w:t>
      </w:r>
      <w:r w:rsidRPr="005349CE">
        <w:rPr>
          <w:bCs/>
        </w:rPr>
        <w:t xml:space="preserve"> Vítězslav Jandák ml.// </w:t>
      </w:r>
      <w:r w:rsidRPr="005349CE">
        <w:rPr>
          <w:b/>
        </w:rPr>
        <w:t>režie:</w:t>
      </w:r>
      <w:r w:rsidRPr="005349CE">
        <w:rPr>
          <w:bCs/>
        </w:rPr>
        <w:t xml:space="preserve"> Ondřej Veverka // </w:t>
      </w:r>
      <w:r w:rsidRPr="005349CE">
        <w:rPr>
          <w:b/>
        </w:rPr>
        <w:t>hrají:</w:t>
      </w:r>
      <w:r w:rsidRPr="005349CE">
        <w:rPr>
          <w:bCs/>
        </w:rPr>
        <w:t xml:space="preserve"> Miroslav Táborský, Viktor Dvořák, Peter Fabík, Josefína Jeníková a</w:t>
      </w:r>
      <w:r>
        <w:rPr>
          <w:bCs/>
        </w:rPr>
        <w:t xml:space="preserve"> další</w:t>
      </w:r>
    </w:p>
    <w:bookmarkEnd w:id="0"/>
    <w:p w14:paraId="46B7A35D" w14:textId="77777777" w:rsidR="0044365E" w:rsidRDefault="0044365E" w:rsidP="0044365E">
      <w:pPr>
        <w:pStyle w:val="Textzprvy"/>
        <w:spacing w:after="0"/>
        <w:rPr>
          <w:bCs/>
          <w:sz w:val="16"/>
          <w:szCs w:val="16"/>
        </w:rPr>
      </w:pPr>
      <w:r>
        <w:rPr>
          <w:bCs/>
          <w:sz w:val="16"/>
          <w:szCs w:val="16"/>
        </w:rPr>
        <w:t>Tiskové oddělení České televize</w:t>
      </w:r>
    </w:p>
    <w:p w14:paraId="02746BD8" w14:textId="5FB83A46" w:rsidR="00E62A01" w:rsidRPr="00E62A01" w:rsidRDefault="0044365E" w:rsidP="00AF263F">
      <w:pPr>
        <w:pStyle w:val="Textzprvy"/>
        <w:rPr>
          <w:bCs/>
          <w:color w:val="0000FF"/>
          <w:sz w:val="16"/>
          <w:szCs w:val="16"/>
          <w:u w:val="single"/>
        </w:rPr>
      </w:pPr>
      <w:r>
        <w:rPr>
          <w:bCs/>
          <w:sz w:val="16"/>
          <w:szCs w:val="16"/>
        </w:rPr>
        <w:t xml:space="preserve">Servis pro novináře: </w:t>
      </w:r>
      <w:hyperlink r:id="rId8" w:history="1">
        <w:r w:rsidRPr="006930FC">
          <w:rPr>
            <w:rStyle w:val="Hypertextovodkaz"/>
            <w:bCs/>
            <w:sz w:val="16"/>
            <w:szCs w:val="16"/>
          </w:rPr>
          <w:t>www.ceskatelevize.cz/vse-o-ct/pro-media</w:t>
        </w:r>
      </w:hyperlink>
      <w:bookmarkEnd w:id="1"/>
    </w:p>
    <w:sectPr w:rsidR="00E62A01" w:rsidRPr="00E62A01" w:rsidSect="00284E29">
      <w:headerReference w:type="default" r:id="rId9"/>
      <w:footerReference w:type="default" r:id="rId10"/>
      <w:pgSz w:w="11906" w:h="16838"/>
      <w:pgMar w:top="2552" w:right="1134" w:bottom="680" w:left="1531" w:header="709" w:footer="2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AECE50" w14:textId="77777777" w:rsidR="00BF7590" w:rsidRDefault="00BF7590" w:rsidP="00FE502B">
      <w:r>
        <w:separator/>
      </w:r>
    </w:p>
  </w:endnote>
  <w:endnote w:type="continuationSeparator" w:id="0">
    <w:p w14:paraId="07472588" w14:textId="77777777" w:rsidR="00BF7590" w:rsidRDefault="00BF7590" w:rsidP="00FE50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.SFUIText">
    <w:charset w:val="00"/>
    <w:family w:val="auto"/>
    <w:pitch w:val="default"/>
  </w:font>
  <w:font w:name="TV Sans Print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TV Sans Screen">
    <w:altName w:val="Calibri"/>
    <w:charset w:val="EE"/>
    <w:family w:val="auto"/>
    <w:pitch w:val="variable"/>
    <w:sig w:usb0="00000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44352D" w14:textId="77777777" w:rsidR="00343CF5" w:rsidRPr="00B90A0A" w:rsidRDefault="00343CF5" w:rsidP="00343CF5">
    <w:pPr>
      <w:pStyle w:val="Zpat"/>
      <w:rPr>
        <w:rFonts w:ascii="TV Sans Screen" w:hAnsi="TV Sans Screen"/>
        <w:b/>
        <w:color w:val="002E5E"/>
        <w:sz w:val="16"/>
        <w:szCs w:val="16"/>
        <w:lang w:eastAsia="cs-CZ"/>
      </w:rPr>
    </w:pPr>
    <w:r w:rsidRPr="00B90A0A">
      <w:rPr>
        <w:rFonts w:ascii="TV Sans Screen" w:hAnsi="TV Sans Screen"/>
        <w:b/>
        <w:color w:val="002E5E"/>
        <w:sz w:val="16"/>
        <w:szCs w:val="16"/>
        <w:lang w:eastAsia="cs-CZ"/>
      </w:rPr>
      <w:t>Česká televize |</w:t>
    </w:r>
    <w:r w:rsidRPr="00B90A0A">
      <w:rPr>
        <w:rFonts w:ascii="TV Sans Screen" w:hAnsi="TV Sans Screen"/>
        <w:color w:val="002E5E"/>
        <w:sz w:val="16"/>
        <w:szCs w:val="16"/>
        <w:lang w:eastAsia="cs-CZ"/>
      </w:rPr>
      <w:t xml:space="preserve"> </w:t>
    </w:r>
    <w:r w:rsidR="003F4BAA" w:rsidRPr="00B90A0A">
      <w:rPr>
        <w:rFonts w:ascii="TV Sans Screen" w:hAnsi="TV Sans Screen"/>
        <w:color w:val="002E5E"/>
        <w:sz w:val="16"/>
        <w:szCs w:val="16"/>
        <w:lang w:eastAsia="cs-CZ"/>
      </w:rPr>
      <w:t>PR a externí komunikace</w:t>
    </w:r>
  </w:p>
  <w:p w14:paraId="02B90459" w14:textId="77777777" w:rsidR="00343CF5" w:rsidRPr="00B90A0A" w:rsidRDefault="00343CF5" w:rsidP="00343CF5">
    <w:pPr>
      <w:pStyle w:val="Zpat"/>
      <w:rPr>
        <w:rFonts w:ascii="TV Sans Screen" w:hAnsi="TV Sans Screen"/>
        <w:color w:val="002E5E"/>
        <w:sz w:val="16"/>
        <w:szCs w:val="16"/>
        <w:lang w:eastAsia="cs-CZ"/>
      </w:rPr>
    </w:pPr>
    <w:r w:rsidRPr="00B90A0A">
      <w:rPr>
        <w:rFonts w:ascii="TV Sans Screen" w:hAnsi="TV Sans Screen"/>
        <w:b/>
        <w:color w:val="002E5E"/>
        <w:sz w:val="16"/>
        <w:szCs w:val="16"/>
        <w:lang w:eastAsia="cs-CZ"/>
      </w:rPr>
      <w:t xml:space="preserve">E-mail: </w:t>
    </w:r>
    <w:r w:rsidRPr="00B90A0A">
      <w:rPr>
        <w:rFonts w:ascii="TV Sans Screen" w:hAnsi="TV Sans Screen"/>
        <w:color w:val="002E5E"/>
        <w:sz w:val="16"/>
        <w:szCs w:val="16"/>
        <w:lang w:eastAsia="cs-CZ"/>
      </w:rPr>
      <w:t xml:space="preserve">pressct@ceskatelevize.cz </w:t>
    </w:r>
    <w:r w:rsidRPr="00B90A0A">
      <w:rPr>
        <w:rFonts w:ascii="TV Sans Screen" w:hAnsi="TV Sans Screen"/>
        <w:b/>
        <w:color w:val="002E5E"/>
        <w:sz w:val="16"/>
        <w:szCs w:val="16"/>
        <w:lang w:eastAsia="cs-CZ"/>
      </w:rPr>
      <w:t xml:space="preserve">| Telefon: </w:t>
    </w:r>
    <w:r w:rsidRPr="00B90A0A">
      <w:rPr>
        <w:rFonts w:ascii="TV Sans Screen" w:hAnsi="TV Sans Screen"/>
        <w:color w:val="002E5E"/>
        <w:sz w:val="16"/>
        <w:szCs w:val="16"/>
        <w:lang w:eastAsia="cs-CZ"/>
      </w:rPr>
      <w:t>261 133</w:t>
    </w:r>
    <w:r w:rsidR="007312C5" w:rsidRPr="00B90A0A">
      <w:rPr>
        <w:rFonts w:ascii="TV Sans Screen" w:hAnsi="TV Sans Screen"/>
        <w:color w:val="002E5E"/>
        <w:sz w:val="16"/>
        <w:szCs w:val="16"/>
        <w:lang w:eastAsia="cs-CZ"/>
      </w:rPr>
      <w:t> </w:t>
    </w:r>
    <w:r w:rsidRPr="00B90A0A">
      <w:rPr>
        <w:rFonts w:ascii="TV Sans Screen" w:hAnsi="TV Sans Screen"/>
        <w:color w:val="002E5E"/>
        <w:sz w:val="16"/>
        <w:szCs w:val="16"/>
        <w:lang w:eastAsia="cs-CZ"/>
      </w:rPr>
      <w:t>474</w:t>
    </w:r>
  </w:p>
  <w:p w14:paraId="0EE88DB2" w14:textId="77777777" w:rsidR="007312C5" w:rsidRPr="007312C5" w:rsidRDefault="007312C5" w:rsidP="00343CF5">
    <w:pPr>
      <w:pStyle w:val="Zpat"/>
      <w:rPr>
        <w:rFonts w:ascii="TV Sans Screen" w:hAnsi="TV Sans Screen"/>
        <w:color w:val="002E5E"/>
        <w:sz w:val="18"/>
        <w:szCs w:val="18"/>
        <w:lang w:eastAsia="cs-CZ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84E5D8" w14:textId="77777777" w:rsidR="00BF7590" w:rsidRDefault="00BF7590" w:rsidP="00FE502B">
      <w:r>
        <w:separator/>
      </w:r>
    </w:p>
  </w:footnote>
  <w:footnote w:type="continuationSeparator" w:id="0">
    <w:p w14:paraId="60EB459C" w14:textId="77777777" w:rsidR="00BF7590" w:rsidRDefault="00BF7590" w:rsidP="00FE50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47904" w14:textId="77777777" w:rsidR="00343CF5" w:rsidRDefault="00343CF5" w:rsidP="00D520F6">
    <w:pPr>
      <w:pStyle w:val="Zhlav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7434BED" wp14:editId="1BC4A45B">
              <wp:simplePos x="0" y="0"/>
              <wp:positionH relativeFrom="column">
                <wp:posOffset>3423285</wp:posOffset>
              </wp:positionH>
              <wp:positionV relativeFrom="paragraph">
                <wp:posOffset>-46990</wp:posOffset>
              </wp:positionV>
              <wp:extent cx="1821815" cy="322580"/>
              <wp:effectExtent l="3810" t="635" r="3175" b="635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1815" cy="32258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BF2D05C" w14:textId="77777777" w:rsidR="00343CF5" w:rsidRPr="00E5126A" w:rsidRDefault="00343CF5">
                          <w:pPr>
                            <w:rPr>
                              <w:rFonts w:ascii="TV Sans Print" w:hAnsi="TV Sans Print"/>
                              <w:b/>
                              <w:color w:val="E53036"/>
                              <w:sz w:val="32"/>
                              <w:szCs w:val="32"/>
                            </w:rPr>
                          </w:pPr>
                          <w:r w:rsidRPr="00E5126A">
                            <w:rPr>
                              <w:rFonts w:ascii="TV Sans Print" w:hAnsi="TV Sans Print"/>
                              <w:b/>
                              <w:color w:val="E53036"/>
                              <w:sz w:val="32"/>
                              <w:szCs w:val="32"/>
                            </w:rPr>
                            <w:t>Tisková zpráva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7434BE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69.55pt;margin-top:-3.7pt;width:143.45pt;height:25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" stroked="f">
              <v:fill opacity="0"/>
              <v:textbox>
                <w:txbxContent>
                  <w:p w14:paraId="5BF2D05C" w14:textId="77777777" w:rsidR="00343CF5" w:rsidRPr="00E5126A" w:rsidRDefault="00343CF5">
                    <w:pPr>
                      <w:rPr>
                        <w:rFonts w:ascii="TV Sans Print" w:hAnsi="TV Sans Print"/>
                        <w:b/>
                        <w:color w:val="E53036"/>
                        <w:sz w:val="32"/>
                        <w:szCs w:val="32"/>
                      </w:rPr>
                    </w:pPr>
                    <w:r w:rsidRPr="00E5126A">
                      <w:rPr>
                        <w:rFonts w:ascii="TV Sans Print" w:hAnsi="TV Sans Print"/>
                        <w:b/>
                        <w:color w:val="E53036"/>
                        <w:sz w:val="32"/>
                        <w:szCs w:val="32"/>
                      </w:rPr>
                      <w:t>Tisková zpráva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1" locked="0" layoutInCell="1" allowOverlap="1" wp14:anchorId="61E2080E" wp14:editId="375BE87D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2520315" cy="360045"/>
          <wp:effectExtent l="0" t="0" r="0" b="0"/>
          <wp:wrapNone/>
          <wp:docPr id="3" name="obrázek 3" descr="muj-CT-V1-lg-rgb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muj-CT-V1-lg-rgb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0315" cy="3600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722E3"/>
    <w:multiLevelType w:val="multilevel"/>
    <w:tmpl w:val="39B64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C717E3"/>
    <w:multiLevelType w:val="hybridMultilevel"/>
    <w:tmpl w:val="2EDE79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F6729D"/>
    <w:multiLevelType w:val="hybridMultilevel"/>
    <w:tmpl w:val="B3D0E63A"/>
    <w:lvl w:ilvl="0" w:tplc="EAAC902E">
      <w:start w:val="1"/>
      <w:numFmt w:val="decimal"/>
      <w:pStyle w:val="slovantextzprvy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6565121">
    <w:abstractNumId w:val="2"/>
  </w:num>
  <w:num w:numId="2" w16cid:durableId="727804263">
    <w:abstractNumId w:val="1"/>
  </w:num>
  <w:num w:numId="3" w16cid:durableId="4358294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mailMerge>
    <w:mainDocumentType w:val="formLetters"/>
    <w:dataType w:val="textFile"/>
    <w:activeRecord w:val="-1"/>
    <w:odso/>
  </w:mailMerge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590"/>
    <w:rsid w:val="00000D53"/>
    <w:rsid w:val="00004947"/>
    <w:rsid w:val="00005066"/>
    <w:rsid w:val="00005CB7"/>
    <w:rsid w:val="0001182F"/>
    <w:rsid w:val="00013A75"/>
    <w:rsid w:val="000168B5"/>
    <w:rsid w:val="000201F5"/>
    <w:rsid w:val="000229A5"/>
    <w:rsid w:val="000338F7"/>
    <w:rsid w:val="00041F97"/>
    <w:rsid w:val="00052A4A"/>
    <w:rsid w:val="00054142"/>
    <w:rsid w:val="000551C3"/>
    <w:rsid w:val="000614F8"/>
    <w:rsid w:val="000635AE"/>
    <w:rsid w:val="000647B3"/>
    <w:rsid w:val="0006522A"/>
    <w:rsid w:val="00067A1B"/>
    <w:rsid w:val="00070486"/>
    <w:rsid w:val="000728BC"/>
    <w:rsid w:val="000729CC"/>
    <w:rsid w:val="00074F2B"/>
    <w:rsid w:val="00076CC1"/>
    <w:rsid w:val="00080708"/>
    <w:rsid w:val="000827F4"/>
    <w:rsid w:val="000940A0"/>
    <w:rsid w:val="00097321"/>
    <w:rsid w:val="00097E1D"/>
    <w:rsid w:val="000A2B73"/>
    <w:rsid w:val="000A70ED"/>
    <w:rsid w:val="000B48F0"/>
    <w:rsid w:val="000B5483"/>
    <w:rsid w:val="000B5826"/>
    <w:rsid w:val="000B603C"/>
    <w:rsid w:val="000B6907"/>
    <w:rsid w:val="000C127A"/>
    <w:rsid w:val="000D0432"/>
    <w:rsid w:val="000D263F"/>
    <w:rsid w:val="000D333E"/>
    <w:rsid w:val="000D38F4"/>
    <w:rsid w:val="000D5B37"/>
    <w:rsid w:val="000D5B63"/>
    <w:rsid w:val="000D6D6D"/>
    <w:rsid w:val="000E3AD0"/>
    <w:rsid w:val="000E6C32"/>
    <w:rsid w:val="000F04FD"/>
    <w:rsid w:val="000F0BC0"/>
    <w:rsid w:val="000F506B"/>
    <w:rsid w:val="000F6642"/>
    <w:rsid w:val="000F7A58"/>
    <w:rsid w:val="001026AF"/>
    <w:rsid w:val="00103E0D"/>
    <w:rsid w:val="00106DF9"/>
    <w:rsid w:val="001079C8"/>
    <w:rsid w:val="0011024A"/>
    <w:rsid w:val="001120A9"/>
    <w:rsid w:val="001138D2"/>
    <w:rsid w:val="00123501"/>
    <w:rsid w:val="00123F8F"/>
    <w:rsid w:val="00125E81"/>
    <w:rsid w:val="0013378E"/>
    <w:rsid w:val="0013420E"/>
    <w:rsid w:val="0013744B"/>
    <w:rsid w:val="00137CD5"/>
    <w:rsid w:val="00137D28"/>
    <w:rsid w:val="001401B8"/>
    <w:rsid w:val="001413A7"/>
    <w:rsid w:val="00141586"/>
    <w:rsid w:val="001426C4"/>
    <w:rsid w:val="001438BA"/>
    <w:rsid w:val="001438E9"/>
    <w:rsid w:val="00144247"/>
    <w:rsid w:val="00144618"/>
    <w:rsid w:val="00146355"/>
    <w:rsid w:val="00146AA7"/>
    <w:rsid w:val="001509D6"/>
    <w:rsid w:val="00151906"/>
    <w:rsid w:val="00152441"/>
    <w:rsid w:val="00154A2B"/>
    <w:rsid w:val="00156863"/>
    <w:rsid w:val="001576F1"/>
    <w:rsid w:val="00157BF1"/>
    <w:rsid w:val="00161B6E"/>
    <w:rsid w:val="0016265D"/>
    <w:rsid w:val="00164E68"/>
    <w:rsid w:val="00165841"/>
    <w:rsid w:val="00165FEA"/>
    <w:rsid w:val="001661E7"/>
    <w:rsid w:val="00170EC0"/>
    <w:rsid w:val="00176B98"/>
    <w:rsid w:val="00176BB2"/>
    <w:rsid w:val="00182000"/>
    <w:rsid w:val="001871D2"/>
    <w:rsid w:val="001917C3"/>
    <w:rsid w:val="00193524"/>
    <w:rsid w:val="00193599"/>
    <w:rsid w:val="0019387A"/>
    <w:rsid w:val="00193C6A"/>
    <w:rsid w:val="001947C7"/>
    <w:rsid w:val="001953ED"/>
    <w:rsid w:val="00196000"/>
    <w:rsid w:val="00196A94"/>
    <w:rsid w:val="00197000"/>
    <w:rsid w:val="001A3778"/>
    <w:rsid w:val="001A560A"/>
    <w:rsid w:val="001A6EC0"/>
    <w:rsid w:val="001B18BA"/>
    <w:rsid w:val="001B7C3A"/>
    <w:rsid w:val="001C08DF"/>
    <w:rsid w:val="001C0EAF"/>
    <w:rsid w:val="001C461E"/>
    <w:rsid w:val="001C4EDE"/>
    <w:rsid w:val="001D477C"/>
    <w:rsid w:val="001D5B9F"/>
    <w:rsid w:val="001D6C5E"/>
    <w:rsid w:val="001D770D"/>
    <w:rsid w:val="001E6886"/>
    <w:rsid w:val="001F1330"/>
    <w:rsid w:val="001F3708"/>
    <w:rsid w:val="001F5EEF"/>
    <w:rsid w:val="001F5EFB"/>
    <w:rsid w:val="00205B54"/>
    <w:rsid w:val="002073D2"/>
    <w:rsid w:val="00210AEC"/>
    <w:rsid w:val="00214F27"/>
    <w:rsid w:val="00215267"/>
    <w:rsid w:val="002157D9"/>
    <w:rsid w:val="00217C63"/>
    <w:rsid w:val="00217E15"/>
    <w:rsid w:val="00221011"/>
    <w:rsid w:val="00221165"/>
    <w:rsid w:val="00221531"/>
    <w:rsid w:val="0023329E"/>
    <w:rsid w:val="002370B2"/>
    <w:rsid w:val="00237BA9"/>
    <w:rsid w:val="00237EA3"/>
    <w:rsid w:val="00244EA2"/>
    <w:rsid w:val="00246331"/>
    <w:rsid w:val="002504DE"/>
    <w:rsid w:val="00254ABD"/>
    <w:rsid w:val="00263CE8"/>
    <w:rsid w:val="00264DA6"/>
    <w:rsid w:val="00264F48"/>
    <w:rsid w:val="00266600"/>
    <w:rsid w:val="00271094"/>
    <w:rsid w:val="00273D8C"/>
    <w:rsid w:val="0027505F"/>
    <w:rsid w:val="00275C00"/>
    <w:rsid w:val="002775ED"/>
    <w:rsid w:val="00277F76"/>
    <w:rsid w:val="0028285E"/>
    <w:rsid w:val="00282A15"/>
    <w:rsid w:val="00284E29"/>
    <w:rsid w:val="00286BD1"/>
    <w:rsid w:val="00292C57"/>
    <w:rsid w:val="002A57EC"/>
    <w:rsid w:val="002B074D"/>
    <w:rsid w:val="002B09AC"/>
    <w:rsid w:val="002B0AAF"/>
    <w:rsid w:val="002B17DD"/>
    <w:rsid w:val="002B3F37"/>
    <w:rsid w:val="002B669A"/>
    <w:rsid w:val="002C1051"/>
    <w:rsid w:val="002C2920"/>
    <w:rsid w:val="002C3FB2"/>
    <w:rsid w:val="002C54A8"/>
    <w:rsid w:val="002D3EF9"/>
    <w:rsid w:val="002D4966"/>
    <w:rsid w:val="002E263A"/>
    <w:rsid w:val="002E3255"/>
    <w:rsid w:val="002E451C"/>
    <w:rsid w:val="002E6223"/>
    <w:rsid w:val="002E676A"/>
    <w:rsid w:val="002E7A62"/>
    <w:rsid w:val="002F017A"/>
    <w:rsid w:val="002F089E"/>
    <w:rsid w:val="002F60E3"/>
    <w:rsid w:val="002F668A"/>
    <w:rsid w:val="00301E7F"/>
    <w:rsid w:val="0030303A"/>
    <w:rsid w:val="003032A0"/>
    <w:rsid w:val="00306854"/>
    <w:rsid w:val="00307DF2"/>
    <w:rsid w:val="00310C58"/>
    <w:rsid w:val="00320BEA"/>
    <w:rsid w:val="0032189A"/>
    <w:rsid w:val="00324976"/>
    <w:rsid w:val="00326049"/>
    <w:rsid w:val="003261FC"/>
    <w:rsid w:val="00327F0F"/>
    <w:rsid w:val="00334057"/>
    <w:rsid w:val="003375DF"/>
    <w:rsid w:val="00341F38"/>
    <w:rsid w:val="003420FA"/>
    <w:rsid w:val="00343CF5"/>
    <w:rsid w:val="003457DF"/>
    <w:rsid w:val="00350286"/>
    <w:rsid w:val="00351026"/>
    <w:rsid w:val="00352A3B"/>
    <w:rsid w:val="003533FD"/>
    <w:rsid w:val="003534B8"/>
    <w:rsid w:val="003559C7"/>
    <w:rsid w:val="003566BD"/>
    <w:rsid w:val="00357054"/>
    <w:rsid w:val="00361CD8"/>
    <w:rsid w:val="00362DBE"/>
    <w:rsid w:val="00363943"/>
    <w:rsid w:val="00366F7E"/>
    <w:rsid w:val="00367DE8"/>
    <w:rsid w:val="00371C7E"/>
    <w:rsid w:val="00371FF6"/>
    <w:rsid w:val="003720CE"/>
    <w:rsid w:val="0037232D"/>
    <w:rsid w:val="003736D4"/>
    <w:rsid w:val="003740EE"/>
    <w:rsid w:val="003759D3"/>
    <w:rsid w:val="00382CE0"/>
    <w:rsid w:val="00387802"/>
    <w:rsid w:val="003879B3"/>
    <w:rsid w:val="0039183E"/>
    <w:rsid w:val="00393DF3"/>
    <w:rsid w:val="00393ECA"/>
    <w:rsid w:val="003940B7"/>
    <w:rsid w:val="00394118"/>
    <w:rsid w:val="00395191"/>
    <w:rsid w:val="003A0984"/>
    <w:rsid w:val="003A4B39"/>
    <w:rsid w:val="003A70FA"/>
    <w:rsid w:val="003B0712"/>
    <w:rsid w:val="003B26F7"/>
    <w:rsid w:val="003B6CB2"/>
    <w:rsid w:val="003C07D0"/>
    <w:rsid w:val="003C5368"/>
    <w:rsid w:val="003C7D3D"/>
    <w:rsid w:val="003D0318"/>
    <w:rsid w:val="003D2C48"/>
    <w:rsid w:val="003D7775"/>
    <w:rsid w:val="003E15D3"/>
    <w:rsid w:val="003E189C"/>
    <w:rsid w:val="003E4381"/>
    <w:rsid w:val="003F12BE"/>
    <w:rsid w:val="003F2AD0"/>
    <w:rsid w:val="003F4160"/>
    <w:rsid w:val="003F4BAA"/>
    <w:rsid w:val="003F63E3"/>
    <w:rsid w:val="003F72A2"/>
    <w:rsid w:val="003F7804"/>
    <w:rsid w:val="0040038B"/>
    <w:rsid w:val="0040295A"/>
    <w:rsid w:val="00405000"/>
    <w:rsid w:val="00412AD7"/>
    <w:rsid w:val="004137D7"/>
    <w:rsid w:val="00413B32"/>
    <w:rsid w:val="00414539"/>
    <w:rsid w:val="004150EF"/>
    <w:rsid w:val="004262E8"/>
    <w:rsid w:val="00430F3F"/>
    <w:rsid w:val="00434BAD"/>
    <w:rsid w:val="004405A9"/>
    <w:rsid w:val="004429D3"/>
    <w:rsid w:val="0044365E"/>
    <w:rsid w:val="004458E6"/>
    <w:rsid w:val="004467A2"/>
    <w:rsid w:val="00447E47"/>
    <w:rsid w:val="00451533"/>
    <w:rsid w:val="00452494"/>
    <w:rsid w:val="00454FA8"/>
    <w:rsid w:val="00463E3F"/>
    <w:rsid w:val="00464A96"/>
    <w:rsid w:val="00466086"/>
    <w:rsid w:val="00467377"/>
    <w:rsid w:val="004700AC"/>
    <w:rsid w:val="004714CD"/>
    <w:rsid w:val="00471EAA"/>
    <w:rsid w:val="00472150"/>
    <w:rsid w:val="00472257"/>
    <w:rsid w:val="004727C8"/>
    <w:rsid w:val="00480CB3"/>
    <w:rsid w:val="00483233"/>
    <w:rsid w:val="0048680D"/>
    <w:rsid w:val="004915CA"/>
    <w:rsid w:val="00491C8D"/>
    <w:rsid w:val="00493FC9"/>
    <w:rsid w:val="0049422A"/>
    <w:rsid w:val="00495845"/>
    <w:rsid w:val="00497ECC"/>
    <w:rsid w:val="004A0EC5"/>
    <w:rsid w:val="004A2865"/>
    <w:rsid w:val="004A43E3"/>
    <w:rsid w:val="004A47C8"/>
    <w:rsid w:val="004A4B27"/>
    <w:rsid w:val="004A5F09"/>
    <w:rsid w:val="004B442D"/>
    <w:rsid w:val="004B4639"/>
    <w:rsid w:val="004B4BDA"/>
    <w:rsid w:val="004C06CB"/>
    <w:rsid w:val="004C1420"/>
    <w:rsid w:val="004C173D"/>
    <w:rsid w:val="004C6D95"/>
    <w:rsid w:val="004C78E8"/>
    <w:rsid w:val="004D096A"/>
    <w:rsid w:val="004D0AFB"/>
    <w:rsid w:val="004D3E0B"/>
    <w:rsid w:val="004E142C"/>
    <w:rsid w:val="004E1693"/>
    <w:rsid w:val="004E2BC2"/>
    <w:rsid w:val="004E2C11"/>
    <w:rsid w:val="004E402E"/>
    <w:rsid w:val="004E479E"/>
    <w:rsid w:val="004E48EE"/>
    <w:rsid w:val="004F12BC"/>
    <w:rsid w:val="004F1C44"/>
    <w:rsid w:val="004F1EF5"/>
    <w:rsid w:val="004F4E54"/>
    <w:rsid w:val="004F6922"/>
    <w:rsid w:val="005020CE"/>
    <w:rsid w:val="00502805"/>
    <w:rsid w:val="00502A6A"/>
    <w:rsid w:val="0050502A"/>
    <w:rsid w:val="0050677E"/>
    <w:rsid w:val="005128CB"/>
    <w:rsid w:val="0051394E"/>
    <w:rsid w:val="00516E0D"/>
    <w:rsid w:val="00517F10"/>
    <w:rsid w:val="00521969"/>
    <w:rsid w:val="005230C9"/>
    <w:rsid w:val="0053049E"/>
    <w:rsid w:val="00533E7F"/>
    <w:rsid w:val="00533EDF"/>
    <w:rsid w:val="005349CE"/>
    <w:rsid w:val="00536374"/>
    <w:rsid w:val="0053734C"/>
    <w:rsid w:val="00537833"/>
    <w:rsid w:val="0054275C"/>
    <w:rsid w:val="00544A80"/>
    <w:rsid w:val="005470AB"/>
    <w:rsid w:val="00550427"/>
    <w:rsid w:val="00552AA2"/>
    <w:rsid w:val="00553474"/>
    <w:rsid w:val="00554560"/>
    <w:rsid w:val="00555142"/>
    <w:rsid w:val="00555678"/>
    <w:rsid w:val="0055627F"/>
    <w:rsid w:val="005574AE"/>
    <w:rsid w:val="00560DCD"/>
    <w:rsid w:val="00561894"/>
    <w:rsid w:val="00561A08"/>
    <w:rsid w:val="00564360"/>
    <w:rsid w:val="00564FC1"/>
    <w:rsid w:val="00566A3C"/>
    <w:rsid w:val="005677E3"/>
    <w:rsid w:val="00572F39"/>
    <w:rsid w:val="00573004"/>
    <w:rsid w:val="00574817"/>
    <w:rsid w:val="00574EB1"/>
    <w:rsid w:val="00575B87"/>
    <w:rsid w:val="00576FC6"/>
    <w:rsid w:val="00581DEA"/>
    <w:rsid w:val="0058215D"/>
    <w:rsid w:val="00583325"/>
    <w:rsid w:val="00585033"/>
    <w:rsid w:val="005855C8"/>
    <w:rsid w:val="0059030B"/>
    <w:rsid w:val="005920A7"/>
    <w:rsid w:val="005920F0"/>
    <w:rsid w:val="00593A77"/>
    <w:rsid w:val="00595813"/>
    <w:rsid w:val="005A4556"/>
    <w:rsid w:val="005A60C6"/>
    <w:rsid w:val="005A72D8"/>
    <w:rsid w:val="005B0560"/>
    <w:rsid w:val="005B1CCA"/>
    <w:rsid w:val="005B2018"/>
    <w:rsid w:val="005B3568"/>
    <w:rsid w:val="005B4D8B"/>
    <w:rsid w:val="005C2D92"/>
    <w:rsid w:val="005C340E"/>
    <w:rsid w:val="005C3C5F"/>
    <w:rsid w:val="005C3FD5"/>
    <w:rsid w:val="005D09D1"/>
    <w:rsid w:val="005D28B4"/>
    <w:rsid w:val="005D2AFA"/>
    <w:rsid w:val="005D783D"/>
    <w:rsid w:val="005D7E81"/>
    <w:rsid w:val="005E0F3E"/>
    <w:rsid w:val="005E260D"/>
    <w:rsid w:val="005E5C52"/>
    <w:rsid w:val="005E7084"/>
    <w:rsid w:val="005F14F5"/>
    <w:rsid w:val="005F6372"/>
    <w:rsid w:val="005F7332"/>
    <w:rsid w:val="005F77F2"/>
    <w:rsid w:val="00600EB3"/>
    <w:rsid w:val="00611071"/>
    <w:rsid w:val="00615FBD"/>
    <w:rsid w:val="006162B8"/>
    <w:rsid w:val="00620C0E"/>
    <w:rsid w:val="00626EF0"/>
    <w:rsid w:val="006274D7"/>
    <w:rsid w:val="006277A4"/>
    <w:rsid w:val="00630721"/>
    <w:rsid w:val="00630BFE"/>
    <w:rsid w:val="006352CC"/>
    <w:rsid w:val="006355B5"/>
    <w:rsid w:val="00636765"/>
    <w:rsid w:val="006369D5"/>
    <w:rsid w:val="006472CD"/>
    <w:rsid w:val="00652D26"/>
    <w:rsid w:val="006534AD"/>
    <w:rsid w:val="0065635A"/>
    <w:rsid w:val="00667951"/>
    <w:rsid w:val="00676729"/>
    <w:rsid w:val="006774BE"/>
    <w:rsid w:val="0067784F"/>
    <w:rsid w:val="00677B3C"/>
    <w:rsid w:val="00680B7E"/>
    <w:rsid w:val="006822D5"/>
    <w:rsid w:val="006825F7"/>
    <w:rsid w:val="006847C5"/>
    <w:rsid w:val="0068623F"/>
    <w:rsid w:val="00687671"/>
    <w:rsid w:val="006944C8"/>
    <w:rsid w:val="006946A7"/>
    <w:rsid w:val="00694FD6"/>
    <w:rsid w:val="00696E81"/>
    <w:rsid w:val="006A16DC"/>
    <w:rsid w:val="006A3B78"/>
    <w:rsid w:val="006A5906"/>
    <w:rsid w:val="006A7A9C"/>
    <w:rsid w:val="006B488F"/>
    <w:rsid w:val="006C1CAB"/>
    <w:rsid w:val="006C1F4A"/>
    <w:rsid w:val="006C2C95"/>
    <w:rsid w:val="006C3199"/>
    <w:rsid w:val="006C32D5"/>
    <w:rsid w:val="006C37F1"/>
    <w:rsid w:val="006C42D6"/>
    <w:rsid w:val="006C4B5F"/>
    <w:rsid w:val="006D1908"/>
    <w:rsid w:val="006D28A8"/>
    <w:rsid w:val="006D2FEB"/>
    <w:rsid w:val="006D3139"/>
    <w:rsid w:val="006D5F18"/>
    <w:rsid w:val="006E01F4"/>
    <w:rsid w:val="006E63CB"/>
    <w:rsid w:val="006F546E"/>
    <w:rsid w:val="006F6107"/>
    <w:rsid w:val="006F6D35"/>
    <w:rsid w:val="006F6FC5"/>
    <w:rsid w:val="00701BCE"/>
    <w:rsid w:val="00704CB4"/>
    <w:rsid w:val="00704FFD"/>
    <w:rsid w:val="00711125"/>
    <w:rsid w:val="00714C67"/>
    <w:rsid w:val="0071708A"/>
    <w:rsid w:val="00720CD3"/>
    <w:rsid w:val="00724FFC"/>
    <w:rsid w:val="00730BFE"/>
    <w:rsid w:val="007312C5"/>
    <w:rsid w:val="007332F6"/>
    <w:rsid w:val="00734D80"/>
    <w:rsid w:val="00735843"/>
    <w:rsid w:val="00741409"/>
    <w:rsid w:val="0074153D"/>
    <w:rsid w:val="007445E0"/>
    <w:rsid w:val="00745BEE"/>
    <w:rsid w:val="00755D30"/>
    <w:rsid w:val="0075627F"/>
    <w:rsid w:val="007566A6"/>
    <w:rsid w:val="00756933"/>
    <w:rsid w:val="00756BB0"/>
    <w:rsid w:val="007578E1"/>
    <w:rsid w:val="00765B2D"/>
    <w:rsid w:val="007822DF"/>
    <w:rsid w:val="007835D8"/>
    <w:rsid w:val="00784D29"/>
    <w:rsid w:val="00784F5C"/>
    <w:rsid w:val="007853E0"/>
    <w:rsid w:val="007918D3"/>
    <w:rsid w:val="0079659D"/>
    <w:rsid w:val="007A573F"/>
    <w:rsid w:val="007A6022"/>
    <w:rsid w:val="007A7F06"/>
    <w:rsid w:val="007B362B"/>
    <w:rsid w:val="007C0CA9"/>
    <w:rsid w:val="007C3D6F"/>
    <w:rsid w:val="007C3FCB"/>
    <w:rsid w:val="007D190F"/>
    <w:rsid w:val="007D3DD6"/>
    <w:rsid w:val="007D4C30"/>
    <w:rsid w:val="007D78C7"/>
    <w:rsid w:val="007E75AB"/>
    <w:rsid w:val="007E7BF2"/>
    <w:rsid w:val="007F6697"/>
    <w:rsid w:val="007F74B5"/>
    <w:rsid w:val="00802986"/>
    <w:rsid w:val="00804026"/>
    <w:rsid w:val="008070ED"/>
    <w:rsid w:val="008070F6"/>
    <w:rsid w:val="008163B8"/>
    <w:rsid w:val="00817015"/>
    <w:rsid w:val="008177F0"/>
    <w:rsid w:val="0082159F"/>
    <w:rsid w:val="008244BA"/>
    <w:rsid w:val="008259FA"/>
    <w:rsid w:val="00831D9E"/>
    <w:rsid w:val="0083357C"/>
    <w:rsid w:val="00833C3A"/>
    <w:rsid w:val="008414B0"/>
    <w:rsid w:val="00841791"/>
    <w:rsid w:val="0084209E"/>
    <w:rsid w:val="00845AF8"/>
    <w:rsid w:val="00845BF1"/>
    <w:rsid w:val="00847CB1"/>
    <w:rsid w:val="008528D3"/>
    <w:rsid w:val="00852A44"/>
    <w:rsid w:val="00853C67"/>
    <w:rsid w:val="00854AA8"/>
    <w:rsid w:val="0085578F"/>
    <w:rsid w:val="008575C3"/>
    <w:rsid w:val="00860501"/>
    <w:rsid w:val="00860869"/>
    <w:rsid w:val="00862548"/>
    <w:rsid w:val="008645AF"/>
    <w:rsid w:val="008664A7"/>
    <w:rsid w:val="008670D7"/>
    <w:rsid w:val="00872F28"/>
    <w:rsid w:val="0087379A"/>
    <w:rsid w:val="008848EC"/>
    <w:rsid w:val="0088707C"/>
    <w:rsid w:val="008A0D82"/>
    <w:rsid w:val="008A18E9"/>
    <w:rsid w:val="008A6B0E"/>
    <w:rsid w:val="008B0D2A"/>
    <w:rsid w:val="008B4488"/>
    <w:rsid w:val="008C3AA1"/>
    <w:rsid w:val="008C6602"/>
    <w:rsid w:val="008C6885"/>
    <w:rsid w:val="008D0B15"/>
    <w:rsid w:val="008D0D77"/>
    <w:rsid w:val="008D117D"/>
    <w:rsid w:val="008D312B"/>
    <w:rsid w:val="008D51B9"/>
    <w:rsid w:val="008D65C4"/>
    <w:rsid w:val="008D6EAD"/>
    <w:rsid w:val="008E2289"/>
    <w:rsid w:val="008E68C7"/>
    <w:rsid w:val="008E7E92"/>
    <w:rsid w:val="008F2D76"/>
    <w:rsid w:val="008F4171"/>
    <w:rsid w:val="008F6DD5"/>
    <w:rsid w:val="008F6EC2"/>
    <w:rsid w:val="0090024B"/>
    <w:rsid w:val="00900369"/>
    <w:rsid w:val="009017F7"/>
    <w:rsid w:val="00902A18"/>
    <w:rsid w:val="0090355A"/>
    <w:rsid w:val="009063BD"/>
    <w:rsid w:val="009150EE"/>
    <w:rsid w:val="00917689"/>
    <w:rsid w:val="00917E36"/>
    <w:rsid w:val="00920B4C"/>
    <w:rsid w:val="00923157"/>
    <w:rsid w:val="00923FD5"/>
    <w:rsid w:val="00924B95"/>
    <w:rsid w:val="009268E7"/>
    <w:rsid w:val="009332D4"/>
    <w:rsid w:val="00936806"/>
    <w:rsid w:val="00940DAD"/>
    <w:rsid w:val="00943A9B"/>
    <w:rsid w:val="0095031E"/>
    <w:rsid w:val="0095285A"/>
    <w:rsid w:val="0095331B"/>
    <w:rsid w:val="00953573"/>
    <w:rsid w:val="0095534A"/>
    <w:rsid w:val="00956A1C"/>
    <w:rsid w:val="00961932"/>
    <w:rsid w:val="0096200E"/>
    <w:rsid w:val="00962035"/>
    <w:rsid w:val="00964730"/>
    <w:rsid w:val="00966A9B"/>
    <w:rsid w:val="0096758B"/>
    <w:rsid w:val="00967EE1"/>
    <w:rsid w:val="0097342F"/>
    <w:rsid w:val="00974DA0"/>
    <w:rsid w:val="00975B99"/>
    <w:rsid w:val="00977E31"/>
    <w:rsid w:val="009801E0"/>
    <w:rsid w:val="00985D35"/>
    <w:rsid w:val="00985DCE"/>
    <w:rsid w:val="00995CA1"/>
    <w:rsid w:val="0099729C"/>
    <w:rsid w:val="00997681"/>
    <w:rsid w:val="009A037D"/>
    <w:rsid w:val="009A063B"/>
    <w:rsid w:val="009A0A33"/>
    <w:rsid w:val="009A16D4"/>
    <w:rsid w:val="009A1D95"/>
    <w:rsid w:val="009A7896"/>
    <w:rsid w:val="009B1D76"/>
    <w:rsid w:val="009B3A70"/>
    <w:rsid w:val="009B47EE"/>
    <w:rsid w:val="009B623F"/>
    <w:rsid w:val="009C281E"/>
    <w:rsid w:val="009C35B4"/>
    <w:rsid w:val="009C39BF"/>
    <w:rsid w:val="009C56F0"/>
    <w:rsid w:val="009C7E59"/>
    <w:rsid w:val="009D0DB2"/>
    <w:rsid w:val="009D38F7"/>
    <w:rsid w:val="009E1818"/>
    <w:rsid w:val="009E1BB0"/>
    <w:rsid w:val="009E1BDF"/>
    <w:rsid w:val="009E2F9E"/>
    <w:rsid w:val="009E753A"/>
    <w:rsid w:val="009F006C"/>
    <w:rsid w:val="009F00FC"/>
    <w:rsid w:val="009F2E7B"/>
    <w:rsid w:val="009F774E"/>
    <w:rsid w:val="00A00E36"/>
    <w:rsid w:val="00A023B7"/>
    <w:rsid w:val="00A025AB"/>
    <w:rsid w:val="00A0297D"/>
    <w:rsid w:val="00A03445"/>
    <w:rsid w:val="00A03BA1"/>
    <w:rsid w:val="00A03F60"/>
    <w:rsid w:val="00A05281"/>
    <w:rsid w:val="00A05501"/>
    <w:rsid w:val="00A114A2"/>
    <w:rsid w:val="00A14EEA"/>
    <w:rsid w:val="00A24833"/>
    <w:rsid w:val="00A25501"/>
    <w:rsid w:val="00A25CA0"/>
    <w:rsid w:val="00A27BBE"/>
    <w:rsid w:val="00A31021"/>
    <w:rsid w:val="00A33873"/>
    <w:rsid w:val="00A35054"/>
    <w:rsid w:val="00A36664"/>
    <w:rsid w:val="00A445FB"/>
    <w:rsid w:val="00A47B8A"/>
    <w:rsid w:val="00A5244B"/>
    <w:rsid w:val="00A524D3"/>
    <w:rsid w:val="00A54F2B"/>
    <w:rsid w:val="00A55E67"/>
    <w:rsid w:val="00A564E2"/>
    <w:rsid w:val="00A57362"/>
    <w:rsid w:val="00A60D79"/>
    <w:rsid w:val="00A66C18"/>
    <w:rsid w:val="00A66C96"/>
    <w:rsid w:val="00A705F2"/>
    <w:rsid w:val="00A815A1"/>
    <w:rsid w:val="00A82B5D"/>
    <w:rsid w:val="00A831D1"/>
    <w:rsid w:val="00A83B00"/>
    <w:rsid w:val="00A84483"/>
    <w:rsid w:val="00A8514B"/>
    <w:rsid w:val="00A85A56"/>
    <w:rsid w:val="00A873B9"/>
    <w:rsid w:val="00A92203"/>
    <w:rsid w:val="00AA04BE"/>
    <w:rsid w:val="00AA25C9"/>
    <w:rsid w:val="00AA2B46"/>
    <w:rsid w:val="00AA4AF3"/>
    <w:rsid w:val="00AA4E79"/>
    <w:rsid w:val="00AA5F2A"/>
    <w:rsid w:val="00AA602B"/>
    <w:rsid w:val="00AA77B1"/>
    <w:rsid w:val="00AB00FF"/>
    <w:rsid w:val="00AB1F91"/>
    <w:rsid w:val="00AB34ED"/>
    <w:rsid w:val="00AB7FA0"/>
    <w:rsid w:val="00AC0789"/>
    <w:rsid w:val="00AC0E90"/>
    <w:rsid w:val="00AC1174"/>
    <w:rsid w:val="00AC194B"/>
    <w:rsid w:val="00AC4012"/>
    <w:rsid w:val="00AC4A57"/>
    <w:rsid w:val="00AE6C78"/>
    <w:rsid w:val="00AE7FF7"/>
    <w:rsid w:val="00AF201E"/>
    <w:rsid w:val="00AF263F"/>
    <w:rsid w:val="00AF3433"/>
    <w:rsid w:val="00AF5F0C"/>
    <w:rsid w:val="00AF66BB"/>
    <w:rsid w:val="00AF70F3"/>
    <w:rsid w:val="00AF738E"/>
    <w:rsid w:val="00B0047C"/>
    <w:rsid w:val="00B01750"/>
    <w:rsid w:val="00B062EF"/>
    <w:rsid w:val="00B06E75"/>
    <w:rsid w:val="00B22560"/>
    <w:rsid w:val="00B25357"/>
    <w:rsid w:val="00B277E8"/>
    <w:rsid w:val="00B30DDE"/>
    <w:rsid w:val="00B3184D"/>
    <w:rsid w:val="00B357D0"/>
    <w:rsid w:val="00B42875"/>
    <w:rsid w:val="00B438C2"/>
    <w:rsid w:val="00B514C7"/>
    <w:rsid w:val="00B5220D"/>
    <w:rsid w:val="00B573A8"/>
    <w:rsid w:val="00B57E6C"/>
    <w:rsid w:val="00B672E4"/>
    <w:rsid w:val="00B67634"/>
    <w:rsid w:val="00B70653"/>
    <w:rsid w:val="00B746FF"/>
    <w:rsid w:val="00B8298B"/>
    <w:rsid w:val="00B856B9"/>
    <w:rsid w:val="00B90A0A"/>
    <w:rsid w:val="00B9214C"/>
    <w:rsid w:val="00B9480B"/>
    <w:rsid w:val="00B95574"/>
    <w:rsid w:val="00BA7DE1"/>
    <w:rsid w:val="00BB0A01"/>
    <w:rsid w:val="00BB0F4D"/>
    <w:rsid w:val="00BB15EC"/>
    <w:rsid w:val="00BB43F4"/>
    <w:rsid w:val="00BB4E52"/>
    <w:rsid w:val="00BB52C9"/>
    <w:rsid w:val="00BB634F"/>
    <w:rsid w:val="00BB679A"/>
    <w:rsid w:val="00BB6B71"/>
    <w:rsid w:val="00BC1512"/>
    <w:rsid w:val="00BC217A"/>
    <w:rsid w:val="00BC490C"/>
    <w:rsid w:val="00BC5206"/>
    <w:rsid w:val="00BC533A"/>
    <w:rsid w:val="00BD35A7"/>
    <w:rsid w:val="00BD3E61"/>
    <w:rsid w:val="00BD63B8"/>
    <w:rsid w:val="00BD6B95"/>
    <w:rsid w:val="00BD6D9E"/>
    <w:rsid w:val="00BE027D"/>
    <w:rsid w:val="00BE3041"/>
    <w:rsid w:val="00BE6C48"/>
    <w:rsid w:val="00BF286D"/>
    <w:rsid w:val="00BF3E23"/>
    <w:rsid w:val="00BF4931"/>
    <w:rsid w:val="00BF7483"/>
    <w:rsid w:val="00BF7590"/>
    <w:rsid w:val="00C073BF"/>
    <w:rsid w:val="00C10BBD"/>
    <w:rsid w:val="00C112EB"/>
    <w:rsid w:val="00C122AF"/>
    <w:rsid w:val="00C138ED"/>
    <w:rsid w:val="00C13AB6"/>
    <w:rsid w:val="00C15BA3"/>
    <w:rsid w:val="00C164E8"/>
    <w:rsid w:val="00C2471D"/>
    <w:rsid w:val="00C258F6"/>
    <w:rsid w:val="00C26906"/>
    <w:rsid w:val="00C31352"/>
    <w:rsid w:val="00C3712C"/>
    <w:rsid w:val="00C3722A"/>
    <w:rsid w:val="00C37473"/>
    <w:rsid w:val="00C4037F"/>
    <w:rsid w:val="00C42E86"/>
    <w:rsid w:val="00C43566"/>
    <w:rsid w:val="00C46B5A"/>
    <w:rsid w:val="00C522BC"/>
    <w:rsid w:val="00C525CF"/>
    <w:rsid w:val="00C526F0"/>
    <w:rsid w:val="00C567F0"/>
    <w:rsid w:val="00C56E5B"/>
    <w:rsid w:val="00C57F77"/>
    <w:rsid w:val="00C602EA"/>
    <w:rsid w:val="00C61585"/>
    <w:rsid w:val="00C6171E"/>
    <w:rsid w:val="00C63A47"/>
    <w:rsid w:val="00C63D04"/>
    <w:rsid w:val="00C6628D"/>
    <w:rsid w:val="00C71B9B"/>
    <w:rsid w:val="00C7370D"/>
    <w:rsid w:val="00C8076B"/>
    <w:rsid w:val="00C80E14"/>
    <w:rsid w:val="00C84A3C"/>
    <w:rsid w:val="00C84B4A"/>
    <w:rsid w:val="00C85878"/>
    <w:rsid w:val="00C90598"/>
    <w:rsid w:val="00C91BA7"/>
    <w:rsid w:val="00C965B2"/>
    <w:rsid w:val="00C970DD"/>
    <w:rsid w:val="00C9777E"/>
    <w:rsid w:val="00CA1DA9"/>
    <w:rsid w:val="00CA36C6"/>
    <w:rsid w:val="00CA7EB5"/>
    <w:rsid w:val="00CB0117"/>
    <w:rsid w:val="00CB101E"/>
    <w:rsid w:val="00CB3912"/>
    <w:rsid w:val="00CB4ABF"/>
    <w:rsid w:val="00CB6271"/>
    <w:rsid w:val="00CC28BA"/>
    <w:rsid w:val="00CC62D8"/>
    <w:rsid w:val="00CD405F"/>
    <w:rsid w:val="00CD4CD5"/>
    <w:rsid w:val="00CD5B27"/>
    <w:rsid w:val="00CD6696"/>
    <w:rsid w:val="00CD6B8B"/>
    <w:rsid w:val="00CD7EC5"/>
    <w:rsid w:val="00CE2118"/>
    <w:rsid w:val="00CE2493"/>
    <w:rsid w:val="00CE47BF"/>
    <w:rsid w:val="00CE5361"/>
    <w:rsid w:val="00CE71F3"/>
    <w:rsid w:val="00CF36C6"/>
    <w:rsid w:val="00CF56DA"/>
    <w:rsid w:val="00D03C01"/>
    <w:rsid w:val="00D0429E"/>
    <w:rsid w:val="00D04542"/>
    <w:rsid w:val="00D05581"/>
    <w:rsid w:val="00D06324"/>
    <w:rsid w:val="00D06915"/>
    <w:rsid w:val="00D0765C"/>
    <w:rsid w:val="00D11DF9"/>
    <w:rsid w:val="00D11E1C"/>
    <w:rsid w:val="00D12F6B"/>
    <w:rsid w:val="00D15639"/>
    <w:rsid w:val="00D16B5A"/>
    <w:rsid w:val="00D173AA"/>
    <w:rsid w:val="00D17F92"/>
    <w:rsid w:val="00D202CA"/>
    <w:rsid w:val="00D22600"/>
    <w:rsid w:val="00D228F9"/>
    <w:rsid w:val="00D2698F"/>
    <w:rsid w:val="00D3180E"/>
    <w:rsid w:val="00D329C7"/>
    <w:rsid w:val="00D339D2"/>
    <w:rsid w:val="00D4122E"/>
    <w:rsid w:val="00D42B09"/>
    <w:rsid w:val="00D46478"/>
    <w:rsid w:val="00D50774"/>
    <w:rsid w:val="00D50EE0"/>
    <w:rsid w:val="00D520F6"/>
    <w:rsid w:val="00D5283A"/>
    <w:rsid w:val="00D53945"/>
    <w:rsid w:val="00D53A9D"/>
    <w:rsid w:val="00D56115"/>
    <w:rsid w:val="00D60716"/>
    <w:rsid w:val="00D614D2"/>
    <w:rsid w:val="00D61F7D"/>
    <w:rsid w:val="00D63F02"/>
    <w:rsid w:val="00D64C49"/>
    <w:rsid w:val="00D70C4A"/>
    <w:rsid w:val="00D738E6"/>
    <w:rsid w:val="00D758E6"/>
    <w:rsid w:val="00D875CC"/>
    <w:rsid w:val="00D97134"/>
    <w:rsid w:val="00DA2F4B"/>
    <w:rsid w:val="00DB1A17"/>
    <w:rsid w:val="00DB4396"/>
    <w:rsid w:val="00DB786D"/>
    <w:rsid w:val="00DC3397"/>
    <w:rsid w:val="00DC49BD"/>
    <w:rsid w:val="00DC6FBD"/>
    <w:rsid w:val="00DC7F7A"/>
    <w:rsid w:val="00DD02E7"/>
    <w:rsid w:val="00DD1500"/>
    <w:rsid w:val="00DD23D1"/>
    <w:rsid w:val="00DD3CD9"/>
    <w:rsid w:val="00DE11FF"/>
    <w:rsid w:val="00DE2391"/>
    <w:rsid w:val="00DE2658"/>
    <w:rsid w:val="00DE30D9"/>
    <w:rsid w:val="00DE64AE"/>
    <w:rsid w:val="00DF30AD"/>
    <w:rsid w:val="00E0478E"/>
    <w:rsid w:val="00E054C5"/>
    <w:rsid w:val="00E07F46"/>
    <w:rsid w:val="00E11134"/>
    <w:rsid w:val="00E13EBF"/>
    <w:rsid w:val="00E14A9E"/>
    <w:rsid w:val="00E16621"/>
    <w:rsid w:val="00E16DD2"/>
    <w:rsid w:val="00E21E6A"/>
    <w:rsid w:val="00E2247D"/>
    <w:rsid w:val="00E22ED7"/>
    <w:rsid w:val="00E23816"/>
    <w:rsid w:val="00E31E37"/>
    <w:rsid w:val="00E32F08"/>
    <w:rsid w:val="00E369FE"/>
    <w:rsid w:val="00E5126A"/>
    <w:rsid w:val="00E51779"/>
    <w:rsid w:val="00E6289E"/>
    <w:rsid w:val="00E62A01"/>
    <w:rsid w:val="00E733A3"/>
    <w:rsid w:val="00E81637"/>
    <w:rsid w:val="00E83211"/>
    <w:rsid w:val="00E8520A"/>
    <w:rsid w:val="00E8567F"/>
    <w:rsid w:val="00E85BD3"/>
    <w:rsid w:val="00E8615C"/>
    <w:rsid w:val="00E86353"/>
    <w:rsid w:val="00E869F8"/>
    <w:rsid w:val="00E9500C"/>
    <w:rsid w:val="00E96740"/>
    <w:rsid w:val="00EA1EE9"/>
    <w:rsid w:val="00EB11BD"/>
    <w:rsid w:val="00EB1FE9"/>
    <w:rsid w:val="00EB4F49"/>
    <w:rsid w:val="00EB5109"/>
    <w:rsid w:val="00EC256B"/>
    <w:rsid w:val="00EC4CC6"/>
    <w:rsid w:val="00EC4FB5"/>
    <w:rsid w:val="00EC590F"/>
    <w:rsid w:val="00EC73D8"/>
    <w:rsid w:val="00ED154E"/>
    <w:rsid w:val="00ED40A8"/>
    <w:rsid w:val="00EE0AF6"/>
    <w:rsid w:val="00EE71F1"/>
    <w:rsid w:val="00EE7398"/>
    <w:rsid w:val="00EF51F2"/>
    <w:rsid w:val="00EF6225"/>
    <w:rsid w:val="00EF76EA"/>
    <w:rsid w:val="00F022AA"/>
    <w:rsid w:val="00F0521A"/>
    <w:rsid w:val="00F057C3"/>
    <w:rsid w:val="00F05D8D"/>
    <w:rsid w:val="00F076EB"/>
    <w:rsid w:val="00F07962"/>
    <w:rsid w:val="00F07C0D"/>
    <w:rsid w:val="00F11E3E"/>
    <w:rsid w:val="00F12008"/>
    <w:rsid w:val="00F12521"/>
    <w:rsid w:val="00F1299A"/>
    <w:rsid w:val="00F15CFB"/>
    <w:rsid w:val="00F16960"/>
    <w:rsid w:val="00F179DB"/>
    <w:rsid w:val="00F22057"/>
    <w:rsid w:val="00F2258D"/>
    <w:rsid w:val="00F23999"/>
    <w:rsid w:val="00F250AF"/>
    <w:rsid w:val="00F25B73"/>
    <w:rsid w:val="00F358C5"/>
    <w:rsid w:val="00F36D78"/>
    <w:rsid w:val="00F40376"/>
    <w:rsid w:val="00F42D9A"/>
    <w:rsid w:val="00F449E1"/>
    <w:rsid w:val="00F47AF8"/>
    <w:rsid w:val="00F5000B"/>
    <w:rsid w:val="00F5373B"/>
    <w:rsid w:val="00F545A7"/>
    <w:rsid w:val="00F57D06"/>
    <w:rsid w:val="00F645EF"/>
    <w:rsid w:val="00F6461F"/>
    <w:rsid w:val="00F65613"/>
    <w:rsid w:val="00F65D76"/>
    <w:rsid w:val="00F65E4B"/>
    <w:rsid w:val="00F6640A"/>
    <w:rsid w:val="00F672B2"/>
    <w:rsid w:val="00F730A0"/>
    <w:rsid w:val="00F82AB5"/>
    <w:rsid w:val="00F8684F"/>
    <w:rsid w:val="00F87443"/>
    <w:rsid w:val="00F905EF"/>
    <w:rsid w:val="00F93592"/>
    <w:rsid w:val="00F96AA5"/>
    <w:rsid w:val="00F96B65"/>
    <w:rsid w:val="00F9730D"/>
    <w:rsid w:val="00FA0F11"/>
    <w:rsid w:val="00FA5350"/>
    <w:rsid w:val="00FA5508"/>
    <w:rsid w:val="00FA7493"/>
    <w:rsid w:val="00FA78DD"/>
    <w:rsid w:val="00FB0822"/>
    <w:rsid w:val="00FB0BAC"/>
    <w:rsid w:val="00FB34BB"/>
    <w:rsid w:val="00FB46EA"/>
    <w:rsid w:val="00FB4F9F"/>
    <w:rsid w:val="00FB72C6"/>
    <w:rsid w:val="00FB7818"/>
    <w:rsid w:val="00FB7EBF"/>
    <w:rsid w:val="00FC1435"/>
    <w:rsid w:val="00FC298E"/>
    <w:rsid w:val="00FC3395"/>
    <w:rsid w:val="00FC4F6F"/>
    <w:rsid w:val="00FC68D7"/>
    <w:rsid w:val="00FC6DC0"/>
    <w:rsid w:val="00FD179C"/>
    <w:rsid w:val="00FD30E9"/>
    <w:rsid w:val="00FD3B42"/>
    <w:rsid w:val="00FD599D"/>
    <w:rsid w:val="00FD63AC"/>
    <w:rsid w:val="00FD697A"/>
    <w:rsid w:val="00FD7ABF"/>
    <w:rsid w:val="00FE19C9"/>
    <w:rsid w:val="00FE1C6E"/>
    <w:rsid w:val="00FE2AF0"/>
    <w:rsid w:val="00FE502B"/>
    <w:rsid w:val="00FE7199"/>
    <w:rsid w:val="00FE7A52"/>
    <w:rsid w:val="00FF2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478D559"/>
  <w15:chartTrackingRefBased/>
  <w15:docId w15:val="{8372504E-C565-4B07-83A9-B4CCBDD0A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unhideWhenUsed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60DCD"/>
    <w:rPr>
      <w:rFonts w:eastAsia="Calibri"/>
      <w:color w:val="000000"/>
      <w:sz w:val="24"/>
      <w:szCs w:val="24"/>
      <w:lang w:eastAsia="en-US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F759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"/>
    <w:link w:val="Nadpis3Char"/>
    <w:uiPriority w:val="9"/>
    <w:qFormat/>
    <w:rsid w:val="0090024B"/>
    <w:pPr>
      <w:outlineLvl w:val="2"/>
    </w:pPr>
    <w:rPr>
      <w:rFonts w:eastAsia="Times New Roman"/>
      <w:b/>
      <w:bCs/>
      <w:color w:val="auto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E502B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2E7A62"/>
    <w:rPr>
      <w:rFonts w:ascii="Arial" w:hAnsi="Arial"/>
      <w:sz w:val="22"/>
      <w:szCs w:val="24"/>
    </w:rPr>
  </w:style>
  <w:style w:type="paragraph" w:styleId="Zpat">
    <w:name w:val="footer"/>
    <w:basedOn w:val="Normln"/>
    <w:link w:val="ZpatChar"/>
    <w:uiPriority w:val="99"/>
    <w:unhideWhenUsed/>
    <w:rsid w:val="00FE502B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2E7A62"/>
    <w:rPr>
      <w:rFonts w:ascii="Arial" w:hAnsi="Arial"/>
      <w:sz w:val="22"/>
      <w:szCs w:val="24"/>
    </w:rPr>
  </w:style>
  <w:style w:type="character" w:styleId="Hypertextovodkaz">
    <w:name w:val="Hyperlink"/>
    <w:uiPriority w:val="99"/>
    <w:unhideWhenUsed/>
    <w:rsid w:val="00D0765C"/>
    <w:rPr>
      <w:color w:val="0000FF"/>
      <w:u w:val="single"/>
    </w:rPr>
  </w:style>
  <w:style w:type="paragraph" w:customStyle="1" w:styleId="Titulekzprvy">
    <w:name w:val="Titulek zprávy"/>
    <w:basedOn w:val="Normln"/>
    <w:link w:val="TitulekzprvyChar"/>
    <w:qFormat/>
    <w:rsid w:val="002370B2"/>
    <w:pPr>
      <w:spacing w:after="360"/>
    </w:pPr>
    <w:rPr>
      <w:rFonts w:ascii="Verdana" w:hAnsi="Verdana"/>
      <w:b/>
      <w:sz w:val="32"/>
      <w:szCs w:val="32"/>
    </w:rPr>
  </w:style>
  <w:style w:type="paragraph" w:customStyle="1" w:styleId="Datumzprvy">
    <w:name w:val="Datum zprávy"/>
    <w:basedOn w:val="Normln"/>
    <w:link w:val="DatumzprvyChar"/>
    <w:uiPriority w:val="1"/>
    <w:qFormat/>
    <w:rsid w:val="00FB7EBF"/>
    <w:pPr>
      <w:spacing w:after="1418"/>
    </w:pPr>
    <w:rPr>
      <w:rFonts w:ascii="Verdana" w:hAnsi="Verdana"/>
    </w:rPr>
  </w:style>
  <w:style w:type="character" w:customStyle="1" w:styleId="TitulekzprvyChar">
    <w:name w:val="Titulek zprávy Char"/>
    <w:link w:val="Titulekzprvy"/>
    <w:rsid w:val="002370B2"/>
    <w:rPr>
      <w:rFonts w:ascii="Verdana" w:hAnsi="Verdana"/>
      <w:b/>
      <w:sz w:val="32"/>
      <w:szCs w:val="32"/>
    </w:rPr>
  </w:style>
  <w:style w:type="paragraph" w:customStyle="1" w:styleId="Perexzprvy">
    <w:name w:val="Perex zprávy"/>
    <w:basedOn w:val="Textzprvy"/>
    <w:next w:val="Textzprvy"/>
    <w:link w:val="PerexzprvyChar"/>
    <w:uiPriority w:val="2"/>
    <w:qFormat/>
    <w:rsid w:val="00940DAD"/>
    <w:rPr>
      <w:b/>
    </w:rPr>
  </w:style>
  <w:style w:type="character" w:customStyle="1" w:styleId="DatumzprvyChar">
    <w:name w:val="Datum zprávy Char"/>
    <w:link w:val="Datumzprvy"/>
    <w:uiPriority w:val="1"/>
    <w:rsid w:val="005F7332"/>
    <w:rPr>
      <w:rFonts w:ascii="Verdana" w:hAnsi="Verdana"/>
      <w:sz w:val="24"/>
      <w:szCs w:val="24"/>
    </w:rPr>
  </w:style>
  <w:style w:type="paragraph" w:customStyle="1" w:styleId="Textzprvy">
    <w:name w:val="Text zprávy"/>
    <w:link w:val="TextzprvyChar"/>
    <w:uiPriority w:val="3"/>
    <w:qFormat/>
    <w:rsid w:val="00413B32"/>
    <w:pPr>
      <w:spacing w:after="360" w:line="260" w:lineRule="exact"/>
      <w:jc w:val="both"/>
    </w:pPr>
    <w:rPr>
      <w:rFonts w:ascii="Verdana" w:hAnsi="Verdana"/>
      <w:sz w:val="18"/>
      <w:szCs w:val="18"/>
    </w:rPr>
  </w:style>
  <w:style w:type="character" w:customStyle="1" w:styleId="PerexzprvyChar">
    <w:name w:val="Perex zprávy Char"/>
    <w:link w:val="Perexzprvy"/>
    <w:uiPriority w:val="2"/>
    <w:rsid w:val="00A35054"/>
    <w:rPr>
      <w:rFonts w:ascii="Verdana" w:hAnsi="Verdana"/>
      <w:b/>
      <w:sz w:val="18"/>
      <w:szCs w:val="18"/>
    </w:rPr>
  </w:style>
  <w:style w:type="paragraph" w:customStyle="1" w:styleId="slovantextzprvy">
    <w:name w:val="Číslovaný text zprávy"/>
    <w:basedOn w:val="Textzprvy"/>
    <w:link w:val="slovantextzprvyChar"/>
    <w:uiPriority w:val="4"/>
    <w:qFormat/>
    <w:rsid w:val="00B277E8"/>
    <w:pPr>
      <w:numPr>
        <w:numId w:val="1"/>
      </w:numPr>
      <w:ind w:left="378"/>
    </w:pPr>
  </w:style>
  <w:style w:type="character" w:customStyle="1" w:styleId="TextzprvyChar">
    <w:name w:val="Text zprávy Char"/>
    <w:link w:val="Textzprvy"/>
    <w:uiPriority w:val="3"/>
    <w:rsid w:val="00A35054"/>
    <w:rPr>
      <w:rFonts w:ascii="Verdana" w:hAnsi="Verdana"/>
      <w:sz w:val="18"/>
      <w:szCs w:val="18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A4AF3"/>
    <w:rPr>
      <w:rFonts w:ascii="Tahoma" w:hAnsi="Tahoma" w:cs="Tahoma"/>
      <w:sz w:val="16"/>
      <w:szCs w:val="16"/>
    </w:rPr>
  </w:style>
  <w:style w:type="character" w:customStyle="1" w:styleId="slovantextzprvyChar">
    <w:name w:val="Číslovaný text zprávy Char"/>
    <w:basedOn w:val="TextzprvyChar"/>
    <w:link w:val="slovantextzprvy"/>
    <w:uiPriority w:val="4"/>
    <w:rsid w:val="00A35054"/>
    <w:rPr>
      <w:rFonts w:ascii="Verdana" w:hAnsi="Verdana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2E7A62"/>
    <w:rPr>
      <w:rFonts w:ascii="Tahoma" w:hAnsi="Tahoma" w:cs="Tahoma"/>
      <w:sz w:val="16"/>
      <w:szCs w:val="16"/>
    </w:rPr>
  </w:style>
  <w:style w:type="character" w:customStyle="1" w:styleId="Nadpis3Char">
    <w:name w:val="Nadpis 3 Char"/>
    <w:link w:val="Nadpis3"/>
    <w:uiPriority w:val="9"/>
    <w:rsid w:val="0090024B"/>
    <w:rPr>
      <w:b/>
      <w:bCs/>
      <w:sz w:val="24"/>
      <w:szCs w:val="24"/>
    </w:rPr>
  </w:style>
  <w:style w:type="paragraph" w:styleId="Normlnweb">
    <w:name w:val="Normal (Web)"/>
    <w:basedOn w:val="Normln"/>
    <w:uiPriority w:val="99"/>
    <w:semiHidden/>
    <w:unhideWhenUsed/>
    <w:rsid w:val="0090024B"/>
    <w:rPr>
      <w:rFonts w:eastAsia="Times New Roman"/>
      <w:color w:val="auto"/>
      <w:lang w:eastAsia="cs-CZ"/>
    </w:rPr>
  </w:style>
  <w:style w:type="paragraph" w:customStyle="1" w:styleId="podtitulh2">
    <w:name w:val="podtitulh2"/>
    <w:basedOn w:val="Normln"/>
    <w:rsid w:val="0090024B"/>
    <w:rPr>
      <w:rFonts w:eastAsia="Times New Roman"/>
      <w:color w:val="auto"/>
      <w:lang w:eastAsia="cs-CZ"/>
    </w:rPr>
  </w:style>
  <w:style w:type="character" w:customStyle="1" w:styleId="Zvraznn">
    <w:name w:val="Zvýraznění"/>
    <w:uiPriority w:val="20"/>
    <w:qFormat/>
    <w:rsid w:val="0090024B"/>
    <w:rPr>
      <w:i/>
      <w:iCs/>
    </w:rPr>
  </w:style>
  <w:style w:type="character" w:styleId="Siln">
    <w:name w:val="Strong"/>
    <w:uiPriority w:val="22"/>
    <w:qFormat/>
    <w:rsid w:val="0090024B"/>
    <w:rPr>
      <w:b/>
      <w:bCs/>
    </w:rPr>
  </w:style>
  <w:style w:type="character" w:customStyle="1" w:styleId="s1">
    <w:name w:val="s1"/>
    <w:rsid w:val="00137D28"/>
    <w:rPr>
      <w:rFonts w:ascii=".SFUIText" w:hAnsi=".SFUIText" w:hint="default"/>
      <w:b w:val="0"/>
      <w:bCs w:val="0"/>
      <w:i w:val="0"/>
      <w:iCs w:val="0"/>
    </w:rPr>
  </w:style>
  <w:style w:type="paragraph" w:styleId="Prosttext">
    <w:name w:val="Plain Text"/>
    <w:basedOn w:val="Normln"/>
    <w:link w:val="ProsttextChar"/>
    <w:uiPriority w:val="99"/>
    <w:unhideWhenUsed/>
    <w:rsid w:val="00C84A3C"/>
    <w:rPr>
      <w:rFonts w:ascii="Calibri" w:hAnsi="Calibri"/>
      <w:color w:val="auto"/>
      <w:sz w:val="22"/>
      <w:szCs w:val="22"/>
    </w:rPr>
  </w:style>
  <w:style w:type="character" w:customStyle="1" w:styleId="ProsttextChar">
    <w:name w:val="Prostý text Char"/>
    <w:link w:val="Prosttext"/>
    <w:uiPriority w:val="99"/>
    <w:rsid w:val="00C84A3C"/>
    <w:rPr>
      <w:rFonts w:ascii="Calibri" w:eastAsia="Calibri" w:hAnsi="Calibri"/>
      <w:sz w:val="22"/>
      <w:szCs w:val="22"/>
      <w:lang w:eastAsia="en-US"/>
    </w:rPr>
  </w:style>
  <w:style w:type="paragraph" w:styleId="Odstavecseseznamem">
    <w:name w:val="List Paragraph"/>
    <w:basedOn w:val="Normln"/>
    <w:uiPriority w:val="34"/>
    <w:qFormat/>
    <w:rsid w:val="00D42B09"/>
    <w:pPr>
      <w:ind w:left="720"/>
    </w:pPr>
    <w:rPr>
      <w:rFonts w:ascii="Calibri" w:hAnsi="Calibri"/>
      <w:color w:val="auto"/>
      <w:sz w:val="22"/>
      <w:szCs w:val="22"/>
    </w:rPr>
  </w:style>
  <w:style w:type="character" w:styleId="Odkaznakoment">
    <w:name w:val="annotation reference"/>
    <w:uiPriority w:val="99"/>
    <w:semiHidden/>
    <w:unhideWhenUsed/>
    <w:rsid w:val="0058503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85033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585033"/>
    <w:rPr>
      <w:rFonts w:eastAsia="Calibri"/>
      <w:color w:val="000000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85033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585033"/>
    <w:rPr>
      <w:rFonts w:eastAsia="Calibri"/>
      <w:b/>
      <w:bCs/>
      <w:color w:val="000000"/>
      <w:lang w:eastAsia="en-US"/>
    </w:rPr>
  </w:style>
  <w:style w:type="paragraph" w:customStyle="1" w:styleId="PerexT">
    <w:name w:val="Perex ČT"/>
    <w:basedOn w:val="Normln"/>
    <w:qFormat/>
    <w:rsid w:val="00966A9B"/>
    <w:pPr>
      <w:spacing w:after="160" w:line="259" w:lineRule="auto"/>
      <w:jc w:val="both"/>
    </w:pPr>
    <w:rPr>
      <w:rFonts w:ascii="Verdana" w:hAnsi="Verdana"/>
      <w:b/>
      <w:color w:val="auto"/>
      <w:sz w:val="18"/>
      <w:szCs w:val="18"/>
    </w:rPr>
  </w:style>
  <w:style w:type="character" w:styleId="Nevyeenzmnka">
    <w:name w:val="Unresolved Mention"/>
    <w:uiPriority w:val="99"/>
    <w:semiHidden/>
    <w:unhideWhenUsed/>
    <w:rsid w:val="004137D7"/>
    <w:rPr>
      <w:color w:val="605E5C"/>
      <w:shd w:val="clear" w:color="auto" w:fill="E1DFDD"/>
    </w:rPr>
  </w:style>
  <w:style w:type="character" w:styleId="Sledovanodkaz">
    <w:name w:val="FollowedHyperlink"/>
    <w:uiPriority w:val="99"/>
    <w:semiHidden/>
    <w:unhideWhenUsed/>
    <w:rsid w:val="004137D7"/>
    <w:rPr>
      <w:color w:val="954F72"/>
      <w:u w:val="single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F7590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paragraph" w:styleId="Revize">
    <w:name w:val="Revision"/>
    <w:hidden/>
    <w:uiPriority w:val="99"/>
    <w:semiHidden/>
    <w:rsid w:val="00BD3E61"/>
    <w:rPr>
      <w:rFonts w:eastAsia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64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23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07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475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080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8724107">
                          <w:marLeft w:val="0"/>
                          <w:marRight w:val="0"/>
                          <w:marTop w:val="6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540136">
                              <w:marLeft w:val="150"/>
                              <w:marRight w:val="15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716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34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6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35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74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0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24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83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29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4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94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9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2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46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68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7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53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49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65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9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0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53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45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84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8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91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04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3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17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55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0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50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3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0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17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2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4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82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eskatelevize.cz/vse-o-ct/pro-medi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e501427\Desktop\TZ_SABLONA_2024.dot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9CE327-5B95-4000-939E-B5D77B1F17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TZ_SABLONA_2024.dotx</Template>
  <TotalTime>4797</TotalTime>
  <Pages>2</Pages>
  <Words>517</Words>
  <Characters>3189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Česiká televize</Company>
  <LinksUpToDate>false</LinksUpToDate>
  <CharactersWithSpaces>3699</CharactersWithSpaces>
  <SharedDoc>false</SharedDoc>
  <HLinks>
    <vt:vector size="18" baseType="variant">
      <vt:variant>
        <vt:i4>5177413</vt:i4>
      </vt:variant>
      <vt:variant>
        <vt:i4>0</vt:i4>
      </vt:variant>
      <vt:variant>
        <vt:i4>0</vt:i4>
      </vt:variant>
      <vt:variant>
        <vt:i4>5</vt:i4>
      </vt:variant>
      <vt:variant>
        <vt:lpwstr>http://www.ceskatelevize.cz/70let</vt:lpwstr>
      </vt:variant>
      <vt:variant>
        <vt:lpwstr/>
      </vt:variant>
      <vt:variant>
        <vt:i4>5046295</vt:i4>
      </vt:variant>
      <vt:variant>
        <vt:i4>3</vt:i4>
      </vt:variant>
      <vt:variant>
        <vt:i4>0</vt:i4>
      </vt:variant>
      <vt:variant>
        <vt:i4>5</vt:i4>
      </vt:variant>
      <vt:variant>
        <vt:lpwstr>https://www.ceskatelevize.cz/epress/</vt:lpwstr>
      </vt:variant>
      <vt:variant>
        <vt:lpwstr/>
      </vt:variant>
      <vt:variant>
        <vt:i4>1703999</vt:i4>
      </vt:variant>
      <vt:variant>
        <vt:i4>0</vt:i4>
      </vt:variant>
      <vt:variant>
        <vt:i4>0</vt:i4>
      </vt:variant>
      <vt:variant>
        <vt:i4>5</vt:i4>
      </vt:variant>
      <vt:variant>
        <vt:lpwstr>mailto:press@ceskatelevize.cz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Faltusová Eliška</dc:creator>
  <cp:keywords/>
  <dc:description/>
  <cp:lastModifiedBy>Faltusová Eliška</cp:lastModifiedBy>
  <cp:revision>428</cp:revision>
  <cp:lastPrinted>2023-04-18T10:42:00Z</cp:lastPrinted>
  <dcterms:created xsi:type="dcterms:W3CDTF">2026-03-12T08:09:00Z</dcterms:created>
  <dcterms:modified xsi:type="dcterms:W3CDTF">2026-10-02T10:02:00Z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054fcbbd676d0fc515a6572168c7f14c9ebd4f0a630a2ecbc3b1b3190abcd44c</vt:lpwstr>
  </property>
</Properties>
</file>