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DD8A" w14:textId="46C1E14E" w:rsidR="00B0047C" w:rsidRPr="004137D7" w:rsidRDefault="008F2DAC" w:rsidP="004137D7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Pohádkové bytosti hledají nové uplatnění. Pomůže Agentura Pohádka</w:t>
      </w:r>
    </w:p>
    <w:p w14:paraId="2B03B95F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48EB3ADE" w14:textId="5C794754" w:rsidR="003B26F7" w:rsidRPr="004A43E3" w:rsidRDefault="003F4BAA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fldChar w:fldCharType="begin"/>
      </w:r>
      <w:r>
        <w:rPr>
          <w:rFonts w:ascii="Verdana" w:hAnsi="Verdana"/>
          <w:color w:val="auto"/>
          <w:sz w:val="18"/>
          <w:szCs w:val="18"/>
        </w:rPr>
        <w:instrText xml:space="preserve"> TIME  \@ "d. MMMM yyyy" </w:instrText>
      </w:r>
      <w:r>
        <w:rPr>
          <w:rFonts w:ascii="Verdana" w:hAnsi="Verdana"/>
          <w:color w:val="auto"/>
          <w:sz w:val="18"/>
          <w:szCs w:val="18"/>
        </w:rPr>
        <w:fldChar w:fldCharType="separate"/>
      </w:r>
      <w:r w:rsidR="00C667FE">
        <w:rPr>
          <w:rFonts w:ascii="Verdana" w:hAnsi="Verdana"/>
          <w:noProof/>
          <w:color w:val="auto"/>
          <w:sz w:val="18"/>
          <w:szCs w:val="18"/>
        </w:rPr>
        <w:t>30. července 2026</w:t>
      </w:r>
      <w:r>
        <w:rPr>
          <w:rFonts w:ascii="Verdana" w:hAnsi="Verdana"/>
          <w:color w:val="auto"/>
          <w:sz w:val="18"/>
          <w:szCs w:val="18"/>
        </w:rPr>
        <w:fldChar w:fldCharType="end"/>
      </w:r>
    </w:p>
    <w:p w14:paraId="033E29D3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4D8F62A3" w14:textId="4942C72D" w:rsidR="00885418" w:rsidRDefault="00D40689" w:rsidP="00966A9B">
      <w:pPr>
        <w:pStyle w:val="Perexzprvy"/>
        <w:spacing w:after="0"/>
      </w:pPr>
      <w:r w:rsidRPr="00C667FE">
        <w:t>V současném světě musí najít uplatnění i pohádkové bytosti</w:t>
      </w:r>
      <w:r w:rsidR="00293D59" w:rsidRPr="00C667FE">
        <w:t xml:space="preserve">, </w:t>
      </w:r>
      <w:r w:rsidR="00885418" w:rsidRPr="00C667FE">
        <w:t xml:space="preserve">a právě od toho je tu Agentura Pohádka. Jak to v takové agentuře chodí a co může dělat třeba hejkal, Červená </w:t>
      </w:r>
      <w:r w:rsidR="00293D59" w:rsidRPr="00C667FE">
        <w:t>k</w:t>
      </w:r>
      <w:r w:rsidR="00885418" w:rsidRPr="00C667FE">
        <w:t xml:space="preserve">arkulka, Popelka nebo vodník? Seriál vznikající v brněnském studiu ČT režíruje Ida </w:t>
      </w:r>
      <w:proofErr w:type="spellStart"/>
      <w:r w:rsidR="00885418" w:rsidRPr="00C667FE">
        <w:t>Ralevská</w:t>
      </w:r>
      <w:proofErr w:type="spellEnd"/>
      <w:r w:rsidR="00885418" w:rsidRPr="00C667FE">
        <w:t>. Připravovaný cyklus se na obrazovkách ČT :D objeví v příštím roce.</w:t>
      </w:r>
    </w:p>
    <w:p w14:paraId="133D17C1" w14:textId="77777777" w:rsidR="003B26F7" w:rsidRDefault="003B26F7" w:rsidP="00576FC6">
      <w:pPr>
        <w:pStyle w:val="Textzprvy"/>
        <w:spacing w:after="0"/>
      </w:pPr>
    </w:p>
    <w:p w14:paraId="29C50AFF" w14:textId="21E6AF38" w:rsidR="00704FFD" w:rsidRDefault="008F2DAC" w:rsidP="004137D7">
      <w:pPr>
        <w:pStyle w:val="Textzprvy"/>
        <w:spacing w:after="0"/>
      </w:pPr>
      <w:r w:rsidRPr="008F2DAC">
        <w:t>Hraný seriál Agentura Pohádka pro děti ve věku 4–8 let představuje různá povolání a malým divákům předává poselství, že každý z nás má na něco talent. Úředník v agentuře se všech zájemců o práci vyptá na jejich schopnosti a každému nabídne tři možná zaměstnání. Děti se zábavnou formou dozvídají, co jednotlivé profese obnášejí, jaké dovednosti vyžadují a jak mohou pohádkové schopnosti fungovat v reálném světě. Každý z 13 dílů vrcholí odhalením, ve které práci se pohádková bytost nakonec našla.</w:t>
      </w:r>
    </w:p>
    <w:p w14:paraId="11B1AA8B" w14:textId="77777777" w:rsidR="008F2DAC" w:rsidRDefault="008F2DAC" w:rsidP="004137D7">
      <w:pPr>
        <w:pStyle w:val="Textzprvy"/>
        <w:spacing w:after="0"/>
      </w:pPr>
    </w:p>
    <w:p w14:paraId="544E13EE" w14:textId="6715C292" w:rsidR="008F2DAC" w:rsidRPr="00070486" w:rsidRDefault="008F2DAC" w:rsidP="004137D7">
      <w:pPr>
        <w:pStyle w:val="Textzprvy"/>
        <w:spacing w:after="0"/>
      </w:pPr>
      <w:r w:rsidRPr="00C667FE">
        <w:rPr>
          <w:i/>
          <w:iCs/>
        </w:rPr>
        <w:t>„</w:t>
      </w:r>
      <w:r w:rsidR="00D40689" w:rsidRPr="00C667FE">
        <w:rPr>
          <w:i/>
          <w:iCs/>
        </w:rPr>
        <w:t xml:space="preserve">Jaké poselství přináší </w:t>
      </w:r>
      <w:r w:rsidR="00293D59" w:rsidRPr="00C667FE">
        <w:rPr>
          <w:i/>
          <w:iCs/>
        </w:rPr>
        <w:t>A</w:t>
      </w:r>
      <w:r w:rsidR="00D40689" w:rsidRPr="00C667FE">
        <w:rPr>
          <w:i/>
          <w:iCs/>
        </w:rPr>
        <w:t xml:space="preserve">gentura </w:t>
      </w:r>
      <w:r w:rsidR="00293D59" w:rsidRPr="00C667FE">
        <w:rPr>
          <w:i/>
          <w:iCs/>
        </w:rPr>
        <w:t>P</w:t>
      </w:r>
      <w:r w:rsidR="00D40689" w:rsidRPr="00C667FE">
        <w:rPr>
          <w:i/>
          <w:iCs/>
        </w:rPr>
        <w:t xml:space="preserve">ohádka dětským divákům? </w:t>
      </w:r>
      <w:r w:rsidRPr="00C667FE">
        <w:rPr>
          <w:i/>
          <w:iCs/>
        </w:rPr>
        <w:t>Asi to, že nemají propadat beznaději, když se jim zdá, že nemají žádný výjimečný talent, že v ničem nevynikají. Ve stejné situaci jsou i</w:t>
      </w:r>
      <w:r w:rsidR="00293D59" w:rsidRPr="00C667FE">
        <w:rPr>
          <w:i/>
          <w:iCs/>
        </w:rPr>
        <w:t> </w:t>
      </w:r>
      <w:r w:rsidRPr="00C667FE">
        <w:rPr>
          <w:i/>
          <w:iCs/>
        </w:rPr>
        <w:t xml:space="preserve">pohádkové bytosti hledající práci v našem světě. Nakonec totiž zjistí, že každý má nějakou </w:t>
      </w:r>
      <w:r w:rsidR="00D40689" w:rsidRPr="00C667FE">
        <w:rPr>
          <w:i/>
          <w:iCs/>
        </w:rPr>
        <w:t>unikátní</w:t>
      </w:r>
      <w:r w:rsidRPr="00C667FE">
        <w:rPr>
          <w:i/>
          <w:iCs/>
        </w:rPr>
        <w:t xml:space="preserve"> schopnost a že se vždy najde povolání, které zvládnou a které je bude bavit,“</w:t>
      </w:r>
      <w:r w:rsidRPr="00C667FE">
        <w:t xml:space="preserve"> zdůrazňuje kreativní producent </w:t>
      </w:r>
      <w:r w:rsidRPr="00C667FE">
        <w:rPr>
          <w:b/>
          <w:bCs/>
        </w:rPr>
        <w:t>Dušan Mulíček.</w:t>
      </w:r>
    </w:p>
    <w:p w14:paraId="07439A39" w14:textId="77777777" w:rsidR="00966A9B" w:rsidRDefault="00966A9B" w:rsidP="00966A9B">
      <w:pPr>
        <w:pStyle w:val="Textzprvy"/>
        <w:spacing w:after="0"/>
        <w:rPr>
          <w:bCs/>
        </w:rPr>
      </w:pPr>
    </w:p>
    <w:p w14:paraId="3F4189AC" w14:textId="0936E3A0" w:rsidR="008F2DAC" w:rsidRDefault="00D71B48" w:rsidP="00966A9B">
      <w:pPr>
        <w:pStyle w:val="Textzprvy"/>
        <w:spacing w:after="0"/>
        <w:rPr>
          <w:b/>
        </w:rPr>
      </w:pPr>
      <w:r w:rsidRPr="00C667FE">
        <w:rPr>
          <w:bCs/>
          <w:i/>
          <w:iCs/>
        </w:rPr>
        <w:t>„V čem vnímám jedinečnost projektu</w:t>
      </w:r>
      <w:r w:rsidR="00D40689" w:rsidRPr="00C667FE">
        <w:rPr>
          <w:bCs/>
          <w:i/>
          <w:iCs/>
        </w:rPr>
        <w:t>?</w:t>
      </w:r>
      <w:r w:rsidRPr="00C667FE">
        <w:rPr>
          <w:bCs/>
          <w:i/>
          <w:iCs/>
        </w:rPr>
        <w:t xml:space="preserve"> </w:t>
      </w:r>
      <w:r w:rsidR="00D40689" w:rsidRPr="00C667FE">
        <w:rPr>
          <w:bCs/>
          <w:i/>
          <w:iCs/>
        </w:rPr>
        <w:t>V barevném</w:t>
      </w:r>
      <w:r w:rsidRPr="00C667FE">
        <w:rPr>
          <w:bCs/>
          <w:i/>
          <w:iCs/>
        </w:rPr>
        <w:t xml:space="preserve"> a stylizované</w:t>
      </w:r>
      <w:r w:rsidR="00D40689" w:rsidRPr="00C667FE">
        <w:rPr>
          <w:bCs/>
          <w:i/>
          <w:iCs/>
        </w:rPr>
        <w:t>m</w:t>
      </w:r>
      <w:r w:rsidRPr="00C667FE">
        <w:rPr>
          <w:bCs/>
          <w:i/>
          <w:iCs/>
        </w:rPr>
        <w:t xml:space="preserve"> pojetí korporátní budovy a hlavní kanceláře, které má za cíl spolu s humornými scénáři v dětech probudit nadšení, že ten dospělý pracovní svět nemusí být </w:t>
      </w:r>
      <w:r w:rsidR="00D40689" w:rsidRPr="00C667FE">
        <w:rPr>
          <w:bCs/>
          <w:i/>
          <w:iCs/>
        </w:rPr>
        <w:t xml:space="preserve">až </w:t>
      </w:r>
      <w:r w:rsidRPr="00C667FE">
        <w:rPr>
          <w:bCs/>
          <w:i/>
          <w:iCs/>
        </w:rPr>
        <w:t>tak jednotvárný. Bystré děti si jistě všimnou mnoha detailů</w:t>
      </w:r>
      <w:r w:rsidR="00906B59" w:rsidRPr="00C667FE">
        <w:rPr>
          <w:bCs/>
          <w:i/>
          <w:iCs/>
        </w:rPr>
        <w:t>,</w:t>
      </w:r>
      <w:r w:rsidRPr="00C667FE">
        <w:rPr>
          <w:bCs/>
          <w:i/>
          <w:iCs/>
        </w:rPr>
        <w:t xml:space="preserve"> </w:t>
      </w:r>
      <w:r w:rsidR="00D40689" w:rsidRPr="00C667FE">
        <w:rPr>
          <w:bCs/>
          <w:i/>
          <w:iCs/>
        </w:rPr>
        <w:t>počínaje</w:t>
      </w:r>
      <w:r w:rsidRPr="00C667FE">
        <w:rPr>
          <w:bCs/>
          <w:i/>
          <w:iCs/>
        </w:rPr>
        <w:t xml:space="preserve"> </w:t>
      </w:r>
      <w:r w:rsidR="00D40689" w:rsidRPr="00C667FE">
        <w:rPr>
          <w:bCs/>
          <w:i/>
          <w:iCs/>
        </w:rPr>
        <w:t>směrovkami</w:t>
      </w:r>
      <w:r w:rsidRPr="00C667FE">
        <w:rPr>
          <w:bCs/>
          <w:i/>
          <w:iCs/>
        </w:rPr>
        <w:t xml:space="preserve"> pro neviditelné bytosti</w:t>
      </w:r>
      <w:r w:rsidR="00D40689" w:rsidRPr="00C667FE">
        <w:rPr>
          <w:bCs/>
          <w:i/>
          <w:iCs/>
        </w:rPr>
        <w:t xml:space="preserve"> až například</w:t>
      </w:r>
      <w:r w:rsidRPr="00C667FE">
        <w:rPr>
          <w:bCs/>
          <w:i/>
          <w:iCs/>
        </w:rPr>
        <w:t xml:space="preserve"> </w:t>
      </w:r>
      <w:r w:rsidR="00D40689" w:rsidRPr="00C667FE">
        <w:rPr>
          <w:bCs/>
          <w:i/>
          <w:iCs/>
        </w:rPr>
        <w:t xml:space="preserve">po </w:t>
      </w:r>
      <w:r w:rsidRPr="00C667FE">
        <w:rPr>
          <w:bCs/>
          <w:i/>
          <w:iCs/>
        </w:rPr>
        <w:t>zákazy podávání otrávených jablek kolegům a</w:t>
      </w:r>
      <w:r w:rsidR="00293D59" w:rsidRPr="00C667FE">
        <w:rPr>
          <w:bCs/>
          <w:i/>
          <w:iCs/>
        </w:rPr>
        <w:t> </w:t>
      </w:r>
      <w:r w:rsidR="00D40689" w:rsidRPr="00C667FE">
        <w:rPr>
          <w:bCs/>
          <w:i/>
          <w:iCs/>
        </w:rPr>
        <w:t>podobně,</w:t>
      </w:r>
      <w:r w:rsidRPr="00C667FE">
        <w:rPr>
          <w:bCs/>
          <w:i/>
          <w:iCs/>
        </w:rPr>
        <w:t>“</w:t>
      </w:r>
      <w:r w:rsidRPr="00C667FE">
        <w:rPr>
          <w:bCs/>
        </w:rPr>
        <w:t xml:space="preserve"> </w:t>
      </w:r>
      <w:r w:rsidR="008F2DAC" w:rsidRPr="00C667FE">
        <w:rPr>
          <w:bCs/>
        </w:rPr>
        <w:t xml:space="preserve">zamýšlí se režisérka </w:t>
      </w:r>
      <w:r w:rsidR="008F2DAC" w:rsidRPr="00C667FE">
        <w:rPr>
          <w:b/>
        </w:rPr>
        <w:t xml:space="preserve">Ida </w:t>
      </w:r>
      <w:proofErr w:type="spellStart"/>
      <w:r w:rsidR="008F2DAC" w:rsidRPr="00C667FE">
        <w:rPr>
          <w:b/>
        </w:rPr>
        <w:t>Ralevská</w:t>
      </w:r>
      <w:proofErr w:type="spellEnd"/>
      <w:r w:rsidR="008F2DAC" w:rsidRPr="00C667FE">
        <w:rPr>
          <w:bCs/>
          <w:i/>
          <w:iCs/>
        </w:rPr>
        <w:t>. „Domnívám se, že náš seriál přiláká k obrazovkám i</w:t>
      </w:r>
      <w:r w:rsidR="00293D59" w:rsidRPr="00C667FE">
        <w:rPr>
          <w:bCs/>
          <w:i/>
          <w:iCs/>
        </w:rPr>
        <w:t> </w:t>
      </w:r>
      <w:r w:rsidR="008F2DAC" w:rsidRPr="00C667FE">
        <w:rPr>
          <w:bCs/>
          <w:i/>
          <w:iCs/>
        </w:rPr>
        <w:t xml:space="preserve">starší děti, dokonce by mohl bavit i dospělé,“ </w:t>
      </w:r>
      <w:r w:rsidR="008F2DAC" w:rsidRPr="00C667FE">
        <w:rPr>
          <w:bCs/>
        </w:rPr>
        <w:t>doplňuje dramaturgyně</w:t>
      </w:r>
      <w:r w:rsidR="008F2DAC" w:rsidRPr="00C667FE">
        <w:rPr>
          <w:b/>
        </w:rPr>
        <w:t xml:space="preserve"> Monika </w:t>
      </w:r>
      <w:proofErr w:type="spellStart"/>
      <w:r w:rsidR="008F2DAC" w:rsidRPr="00C667FE">
        <w:rPr>
          <w:b/>
        </w:rPr>
        <w:t>Forethová</w:t>
      </w:r>
      <w:proofErr w:type="spellEnd"/>
      <w:r w:rsidR="008F2DAC" w:rsidRPr="00C667FE">
        <w:rPr>
          <w:b/>
        </w:rPr>
        <w:t>.</w:t>
      </w:r>
    </w:p>
    <w:p w14:paraId="7695516F" w14:textId="77777777" w:rsidR="002451EC" w:rsidRDefault="002451EC" w:rsidP="00966A9B">
      <w:pPr>
        <w:pStyle w:val="Textzprvy"/>
        <w:spacing w:after="0"/>
        <w:rPr>
          <w:b/>
        </w:rPr>
      </w:pPr>
    </w:p>
    <w:p w14:paraId="2011D5C7" w14:textId="787C3847" w:rsidR="002451EC" w:rsidRPr="002451EC" w:rsidRDefault="002451EC" w:rsidP="00966A9B">
      <w:pPr>
        <w:pStyle w:val="Textzprvy"/>
        <w:spacing w:after="0"/>
        <w:rPr>
          <w:bCs/>
        </w:rPr>
      </w:pPr>
      <w:r w:rsidRPr="002451EC">
        <w:rPr>
          <w:b/>
        </w:rPr>
        <w:t xml:space="preserve">scénář: </w:t>
      </w:r>
      <w:r w:rsidRPr="002451EC">
        <w:rPr>
          <w:bCs/>
        </w:rPr>
        <w:t xml:space="preserve">Marcel Peterka, Ida </w:t>
      </w:r>
      <w:proofErr w:type="spellStart"/>
      <w:r w:rsidRPr="002451EC">
        <w:rPr>
          <w:bCs/>
        </w:rPr>
        <w:t>Ralevská</w:t>
      </w:r>
      <w:proofErr w:type="spellEnd"/>
      <w:r>
        <w:rPr>
          <w:bCs/>
        </w:rPr>
        <w:t xml:space="preserve">, </w:t>
      </w:r>
      <w:r w:rsidRPr="002451EC">
        <w:rPr>
          <w:bCs/>
        </w:rPr>
        <w:t xml:space="preserve">Tomáš Richtr, Stanislav Slovák // </w:t>
      </w:r>
      <w:r w:rsidRPr="002451EC">
        <w:rPr>
          <w:b/>
        </w:rPr>
        <w:t>dramaturgie:</w:t>
      </w:r>
      <w:r w:rsidRPr="002451EC">
        <w:rPr>
          <w:bCs/>
        </w:rPr>
        <w:t xml:space="preserve"> Monika </w:t>
      </w:r>
      <w:proofErr w:type="spellStart"/>
      <w:r w:rsidRPr="002451EC">
        <w:rPr>
          <w:bCs/>
        </w:rPr>
        <w:t>Forethová</w:t>
      </w:r>
      <w:proofErr w:type="spellEnd"/>
      <w:r w:rsidRPr="002451EC">
        <w:rPr>
          <w:bCs/>
        </w:rPr>
        <w:t xml:space="preserve"> </w:t>
      </w:r>
      <w:r w:rsidR="00893B21">
        <w:rPr>
          <w:bCs/>
        </w:rPr>
        <w:t xml:space="preserve">// </w:t>
      </w:r>
      <w:r w:rsidR="00893B21" w:rsidRPr="00893B21">
        <w:rPr>
          <w:b/>
        </w:rPr>
        <w:t>kamera:</w:t>
      </w:r>
      <w:r w:rsidR="00893B21" w:rsidRPr="00893B21">
        <w:rPr>
          <w:bCs/>
        </w:rPr>
        <w:t xml:space="preserve"> Jan Balabán </w:t>
      </w:r>
      <w:r w:rsidRPr="002451EC">
        <w:rPr>
          <w:bCs/>
        </w:rPr>
        <w:t>//</w:t>
      </w:r>
      <w:r w:rsidRPr="002451EC">
        <w:rPr>
          <w:b/>
        </w:rPr>
        <w:t xml:space="preserve"> vedoucí produkce:</w:t>
      </w:r>
      <w:r w:rsidRPr="002451EC">
        <w:rPr>
          <w:bCs/>
        </w:rPr>
        <w:t xml:space="preserve"> Pavel Ostrý // </w:t>
      </w:r>
      <w:r w:rsidRPr="002451EC">
        <w:rPr>
          <w:b/>
        </w:rPr>
        <w:t>výkonný producent:</w:t>
      </w:r>
      <w:r w:rsidRPr="002451EC">
        <w:rPr>
          <w:bCs/>
        </w:rPr>
        <w:t xml:space="preserve"> Pavel </w:t>
      </w:r>
      <w:proofErr w:type="spellStart"/>
      <w:r w:rsidRPr="002451EC">
        <w:rPr>
          <w:bCs/>
        </w:rPr>
        <w:t>Plešák</w:t>
      </w:r>
      <w:proofErr w:type="spellEnd"/>
      <w:r w:rsidRPr="002451EC">
        <w:rPr>
          <w:bCs/>
        </w:rPr>
        <w:t xml:space="preserve"> // </w:t>
      </w:r>
      <w:r w:rsidRPr="002451EC">
        <w:rPr>
          <w:b/>
        </w:rPr>
        <w:t xml:space="preserve">kreativní producent: </w:t>
      </w:r>
      <w:r w:rsidRPr="002451EC">
        <w:rPr>
          <w:bCs/>
        </w:rPr>
        <w:t xml:space="preserve">Dušan Mulíček // </w:t>
      </w:r>
      <w:r w:rsidR="00893B21" w:rsidRPr="00893B21">
        <w:rPr>
          <w:b/>
        </w:rPr>
        <w:t>režie:</w:t>
      </w:r>
      <w:r w:rsidR="00893B21">
        <w:rPr>
          <w:bCs/>
        </w:rPr>
        <w:t xml:space="preserve"> </w:t>
      </w:r>
      <w:r w:rsidR="00893B21" w:rsidRPr="00893B21">
        <w:rPr>
          <w:bCs/>
        </w:rPr>
        <w:t xml:space="preserve">Ida </w:t>
      </w:r>
      <w:proofErr w:type="spellStart"/>
      <w:r w:rsidR="00893B21" w:rsidRPr="00893B21">
        <w:rPr>
          <w:bCs/>
        </w:rPr>
        <w:t>Ralevská</w:t>
      </w:r>
      <w:proofErr w:type="spellEnd"/>
      <w:r w:rsidR="00893B21" w:rsidRPr="00893B21">
        <w:rPr>
          <w:bCs/>
        </w:rPr>
        <w:t xml:space="preserve"> </w:t>
      </w:r>
      <w:r w:rsidR="00893B21">
        <w:rPr>
          <w:bCs/>
        </w:rPr>
        <w:t xml:space="preserve">// </w:t>
      </w:r>
      <w:r w:rsidRPr="002451EC">
        <w:rPr>
          <w:b/>
        </w:rPr>
        <w:t>hrají:</w:t>
      </w:r>
      <w:r w:rsidRPr="002451EC">
        <w:rPr>
          <w:bCs/>
        </w:rPr>
        <w:t xml:space="preserve"> Martin </w:t>
      </w:r>
      <w:proofErr w:type="spellStart"/>
      <w:r w:rsidRPr="002451EC">
        <w:rPr>
          <w:bCs/>
        </w:rPr>
        <w:t>Mihál</w:t>
      </w:r>
      <w:proofErr w:type="spellEnd"/>
      <w:r w:rsidRPr="002451EC">
        <w:rPr>
          <w:bCs/>
        </w:rPr>
        <w:t xml:space="preserve">, Roman Blumaier, Filip Kaňkovský, Martin </w:t>
      </w:r>
      <w:proofErr w:type="spellStart"/>
      <w:r w:rsidRPr="002451EC">
        <w:rPr>
          <w:bCs/>
        </w:rPr>
        <w:t>Siničák</w:t>
      </w:r>
      <w:proofErr w:type="spellEnd"/>
      <w:r w:rsidRPr="002451EC">
        <w:rPr>
          <w:bCs/>
        </w:rPr>
        <w:t>, Tereza Marečková, Barbora Seidlová a další</w:t>
      </w:r>
    </w:p>
    <w:p w14:paraId="7707F7FF" w14:textId="77777777" w:rsidR="008F2DAC" w:rsidRDefault="008F2DAC" w:rsidP="00966A9B">
      <w:pPr>
        <w:pStyle w:val="Textzprvy"/>
        <w:spacing w:after="0"/>
        <w:rPr>
          <w:bCs/>
        </w:rPr>
      </w:pPr>
    </w:p>
    <w:p w14:paraId="478025D8" w14:textId="77777777" w:rsidR="007312C5" w:rsidRDefault="0063676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1A389E98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6ADF" w14:textId="77777777" w:rsidR="008F2DAC" w:rsidRDefault="008F2DAC" w:rsidP="00FE502B">
      <w:r>
        <w:separator/>
      </w:r>
    </w:p>
  </w:endnote>
  <w:endnote w:type="continuationSeparator" w:id="0">
    <w:p w14:paraId="0C2049D7" w14:textId="77777777" w:rsidR="008F2DAC" w:rsidRDefault="008F2DAC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E43D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453AFDFB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032E6FE9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A88A" w14:textId="77777777" w:rsidR="008F2DAC" w:rsidRDefault="008F2DAC" w:rsidP="00FE502B">
      <w:r>
        <w:separator/>
      </w:r>
    </w:p>
  </w:footnote>
  <w:footnote w:type="continuationSeparator" w:id="0">
    <w:p w14:paraId="5A3D036D" w14:textId="77777777" w:rsidR="008F2DAC" w:rsidRDefault="008F2DAC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0BA7" w14:textId="75BB271A" w:rsidR="00343CF5" w:rsidRDefault="00955CF9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DEC7D5" wp14:editId="31F9273E">
              <wp:simplePos x="0" y="0"/>
              <wp:positionH relativeFrom="column">
                <wp:posOffset>4032885</wp:posOffset>
              </wp:positionH>
              <wp:positionV relativeFrom="paragraph">
                <wp:posOffset>420370</wp:posOffset>
              </wp:positionV>
              <wp:extent cx="1821815" cy="322580"/>
              <wp:effectExtent l="3810" t="635" r="317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1519" w14:textId="77777777" w:rsidR="008F2DAC" w:rsidRPr="00E5126A" w:rsidRDefault="008F2DAC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EC7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7.55pt;margin-top:33.1pt;width:143.45pt;height: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" stroked="f">
              <v:fill opacity="0"/>
              <v:textbox>
                <w:txbxContent>
                  <w:p w14:paraId="280E1519" w14:textId="77777777" w:rsidR="008F2DAC" w:rsidRPr="00E5126A" w:rsidRDefault="008F2DAC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4988028" wp14:editId="08B20F14">
          <wp:simplePos x="0" y="0"/>
          <wp:positionH relativeFrom="page">
            <wp:posOffset>969645</wp:posOffset>
          </wp:positionH>
          <wp:positionV relativeFrom="page">
            <wp:posOffset>827405</wp:posOffset>
          </wp:positionV>
          <wp:extent cx="2520315" cy="360045"/>
          <wp:effectExtent l="0" t="0" r="0" b="0"/>
          <wp:wrapNone/>
          <wp:docPr id="4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CF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E4DB5" wp14:editId="7637F01E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041C1" w14:textId="5FA87DBF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E4DB5" id="_x0000_s1027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" stroked="f">
              <v:fill opacity="0"/>
              <v:textbox>
                <w:txbxContent>
                  <w:p w14:paraId="014041C1" w14:textId="5FA87DBF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AC"/>
    <w:rsid w:val="00005066"/>
    <w:rsid w:val="00005CB7"/>
    <w:rsid w:val="00005EEA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451EC"/>
    <w:rsid w:val="00266600"/>
    <w:rsid w:val="00271094"/>
    <w:rsid w:val="00284E29"/>
    <w:rsid w:val="00293D5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4CFF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245A7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E707D"/>
    <w:rsid w:val="007F6697"/>
    <w:rsid w:val="008070ED"/>
    <w:rsid w:val="0082159F"/>
    <w:rsid w:val="008244BA"/>
    <w:rsid w:val="0083357C"/>
    <w:rsid w:val="0084209E"/>
    <w:rsid w:val="008528D3"/>
    <w:rsid w:val="008575C3"/>
    <w:rsid w:val="00870BC5"/>
    <w:rsid w:val="00872F28"/>
    <w:rsid w:val="0087379A"/>
    <w:rsid w:val="00885418"/>
    <w:rsid w:val="00893B21"/>
    <w:rsid w:val="008B0D2A"/>
    <w:rsid w:val="008B4488"/>
    <w:rsid w:val="008C6885"/>
    <w:rsid w:val="008D0B15"/>
    <w:rsid w:val="008D51B9"/>
    <w:rsid w:val="008D6EAD"/>
    <w:rsid w:val="008F2DAC"/>
    <w:rsid w:val="008F6EC2"/>
    <w:rsid w:val="0090024B"/>
    <w:rsid w:val="0090355A"/>
    <w:rsid w:val="00906B59"/>
    <w:rsid w:val="00917E36"/>
    <w:rsid w:val="00923FD5"/>
    <w:rsid w:val="00940DAD"/>
    <w:rsid w:val="0095031E"/>
    <w:rsid w:val="00955CF9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72A5E"/>
    <w:rsid w:val="00B8298B"/>
    <w:rsid w:val="00B90A0A"/>
    <w:rsid w:val="00B93406"/>
    <w:rsid w:val="00B95574"/>
    <w:rsid w:val="00BB0F4D"/>
    <w:rsid w:val="00BB15EC"/>
    <w:rsid w:val="00BC1512"/>
    <w:rsid w:val="00BC2331"/>
    <w:rsid w:val="00BD35A7"/>
    <w:rsid w:val="00BE3041"/>
    <w:rsid w:val="00BE7290"/>
    <w:rsid w:val="00BF286D"/>
    <w:rsid w:val="00BF3E23"/>
    <w:rsid w:val="00C073BF"/>
    <w:rsid w:val="00C10BBD"/>
    <w:rsid w:val="00C164E8"/>
    <w:rsid w:val="00C31352"/>
    <w:rsid w:val="00C37473"/>
    <w:rsid w:val="00C556CF"/>
    <w:rsid w:val="00C61585"/>
    <w:rsid w:val="00C63A47"/>
    <w:rsid w:val="00C6628D"/>
    <w:rsid w:val="00C667FE"/>
    <w:rsid w:val="00C71B9B"/>
    <w:rsid w:val="00C80E14"/>
    <w:rsid w:val="00C84A3C"/>
    <w:rsid w:val="00C85390"/>
    <w:rsid w:val="00C85878"/>
    <w:rsid w:val="00C90598"/>
    <w:rsid w:val="00C91BA7"/>
    <w:rsid w:val="00CA7EB5"/>
    <w:rsid w:val="00CB3912"/>
    <w:rsid w:val="00CD4CD5"/>
    <w:rsid w:val="00CD4E22"/>
    <w:rsid w:val="00CD6B8B"/>
    <w:rsid w:val="00CD7EC5"/>
    <w:rsid w:val="00CE040B"/>
    <w:rsid w:val="00CE2118"/>
    <w:rsid w:val="00CE2493"/>
    <w:rsid w:val="00CE5361"/>
    <w:rsid w:val="00CF56DA"/>
    <w:rsid w:val="00D0429E"/>
    <w:rsid w:val="00D06324"/>
    <w:rsid w:val="00D0765C"/>
    <w:rsid w:val="00D07881"/>
    <w:rsid w:val="00D11DF9"/>
    <w:rsid w:val="00D11E1C"/>
    <w:rsid w:val="00D16B5A"/>
    <w:rsid w:val="00D17F92"/>
    <w:rsid w:val="00D3180E"/>
    <w:rsid w:val="00D40689"/>
    <w:rsid w:val="00D4122E"/>
    <w:rsid w:val="00D42B09"/>
    <w:rsid w:val="00D46478"/>
    <w:rsid w:val="00D520F6"/>
    <w:rsid w:val="00D618AE"/>
    <w:rsid w:val="00D71B48"/>
    <w:rsid w:val="00D738E6"/>
    <w:rsid w:val="00D761A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A224D"/>
    <w:rsid w:val="00EB11BD"/>
    <w:rsid w:val="00EB1FE9"/>
    <w:rsid w:val="00EB4F49"/>
    <w:rsid w:val="00EC256B"/>
    <w:rsid w:val="00EC4FB5"/>
    <w:rsid w:val="00EC73D8"/>
    <w:rsid w:val="00EE2187"/>
    <w:rsid w:val="00EF6225"/>
    <w:rsid w:val="00F0628E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2A74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E3078"/>
  <w15:chartTrackingRefBased/>
  <w15:docId w15:val="{A2961B5A-8873-47B4-BACF-15B9B5F0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501427\Desktop\TZ_SABLONA_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TZ_SABLONA_2024.dotx</Template>
  <TotalTime>3</TotalTime>
  <Pages>1</Pages>
  <Words>355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2454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Faltusová Eliška</dc:creator>
  <cp:keywords/>
  <cp:lastModifiedBy>Faltusová Eliška</cp:lastModifiedBy>
  <cp:revision>3</cp:revision>
  <cp:lastPrinted>2023-04-18T10:42:00Z</cp:lastPrinted>
  <dcterms:created xsi:type="dcterms:W3CDTF">2026-07-30T06:44:00Z</dcterms:created>
  <dcterms:modified xsi:type="dcterms:W3CDTF">2026-07-30T07:19:00Z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