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0721" w14:textId="77777777" w:rsidR="002C6069" w:rsidRDefault="00000000">
      <w:pPr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Silný příběh a odhalení. ADONXS představuje svoji píseň pro letošní Eurovizi</w:t>
      </w:r>
    </w:p>
    <w:p w14:paraId="75383DF3" w14:textId="77777777" w:rsidR="002C6069" w:rsidRDefault="002C6069">
      <w:pPr>
        <w:rPr>
          <w:rFonts w:ascii="Verdana" w:eastAsia="Verdana" w:hAnsi="Verdana" w:cs="Verdana"/>
          <w:b/>
          <w:sz w:val="32"/>
          <w:szCs w:val="32"/>
        </w:rPr>
      </w:pPr>
    </w:p>
    <w:p w14:paraId="09AD7FA1" w14:textId="0E53AFF4" w:rsidR="002C6069" w:rsidRDefault="001B7CF2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7</w:t>
      </w:r>
      <w:r w:rsidR="00000000">
        <w:rPr>
          <w:rFonts w:ascii="Verdana" w:eastAsia="Verdana" w:hAnsi="Verdana" w:cs="Verdana"/>
          <w:sz w:val="18"/>
          <w:szCs w:val="18"/>
        </w:rPr>
        <w:t>. března 2025</w:t>
      </w:r>
    </w:p>
    <w:p w14:paraId="6005E9C6" w14:textId="77777777" w:rsidR="002C6069" w:rsidRDefault="002C6069">
      <w:pPr>
        <w:rPr>
          <w:rFonts w:ascii="Verdana" w:eastAsia="Verdana" w:hAnsi="Verdana" w:cs="Verdana"/>
          <w:b/>
          <w:sz w:val="18"/>
          <w:szCs w:val="18"/>
        </w:rPr>
      </w:pPr>
    </w:p>
    <w:p w14:paraId="5DE64A2A" w14:textId="4C0E2D73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ADONXS odhaluje intimní zpověď v novém videoklipu k písni Kiss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Kiss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Goodbye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. Se skladbou bude Česko reprezentovat na letošní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Eurovision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Song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Contest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v Basileji. Vizuálně poutavý klip je </w:t>
      </w:r>
      <w:r w:rsidR="001A7AFF">
        <w:rPr>
          <w:rFonts w:ascii="Verdana" w:eastAsia="Verdana" w:hAnsi="Verdana" w:cs="Verdana"/>
          <w:b/>
          <w:sz w:val="18"/>
          <w:szCs w:val="18"/>
        </w:rPr>
        <w:t>niterní</w:t>
      </w:r>
      <w:r>
        <w:rPr>
          <w:rFonts w:ascii="Verdana" w:eastAsia="Verdana" w:hAnsi="Verdana" w:cs="Verdana"/>
          <w:b/>
          <w:sz w:val="18"/>
          <w:szCs w:val="18"/>
        </w:rPr>
        <w:t xml:space="preserve"> zpovědí umělce, reflektuje hluboké zážitky z dětství a jejich vliv na jeho současný život. Soutěžní skladbu uvede ve druhém semifinále soutěže. Semifinálové večery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Eurovision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Song </w:t>
      </w:r>
      <w:proofErr w:type="spellStart"/>
      <w:r>
        <w:rPr>
          <w:rFonts w:ascii="Verdana" w:eastAsia="Verdana" w:hAnsi="Verdana" w:cs="Verdana"/>
          <w:b/>
          <w:sz w:val="18"/>
          <w:szCs w:val="18"/>
        </w:rPr>
        <w:t>Contest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odvysílá živě program ČT1 ve dnech 13. a 15. května, velké finále pak 17. května.</w:t>
      </w:r>
    </w:p>
    <w:p w14:paraId="66B8030C" w14:textId="77777777" w:rsidR="002C6069" w:rsidRDefault="002C6069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C59E2BD" w14:textId="6A3C3F94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„Chtěli jsme přinést nečekanou estetiku, ale především představit silný příběh s nečekanými zvraty </w:t>
      </w:r>
      <w:r w:rsidR="003E3B18">
        <w:rPr>
          <w:rFonts w:ascii="Verdana" w:eastAsia="Verdana" w:hAnsi="Verdana" w:cs="Verdana"/>
          <w:i/>
          <w:sz w:val="18"/>
          <w:szCs w:val="18"/>
        </w:rPr>
        <w:br/>
      </w:r>
      <w:r>
        <w:rPr>
          <w:rFonts w:ascii="Verdana" w:eastAsia="Verdana" w:hAnsi="Verdana" w:cs="Verdana"/>
          <w:i/>
          <w:sz w:val="18"/>
          <w:szCs w:val="18"/>
        </w:rPr>
        <w:t xml:space="preserve">a odhalit něco skutečného a upřímného z mého vlastního nitra – něco křehkého, co je opravdové, </w:t>
      </w:r>
      <w:r w:rsidR="003E3B18">
        <w:rPr>
          <w:rFonts w:ascii="Verdana" w:eastAsia="Verdana" w:hAnsi="Verdana" w:cs="Verdana"/>
          <w:i/>
          <w:sz w:val="18"/>
          <w:szCs w:val="18"/>
        </w:rPr>
        <w:br/>
      </w:r>
      <w:r>
        <w:rPr>
          <w:rFonts w:ascii="Verdana" w:eastAsia="Verdana" w:hAnsi="Verdana" w:cs="Verdana"/>
          <w:i/>
          <w:sz w:val="18"/>
          <w:szCs w:val="18"/>
        </w:rPr>
        <w:t xml:space="preserve">ale trochu bolí,“ </w:t>
      </w:r>
      <w:r>
        <w:rPr>
          <w:rFonts w:ascii="Verdana" w:eastAsia="Verdana" w:hAnsi="Verdana" w:cs="Verdana"/>
          <w:sz w:val="18"/>
          <w:szCs w:val="18"/>
        </w:rPr>
        <w:t xml:space="preserve">říká Adam Pavlovčin alias </w:t>
      </w:r>
      <w:r>
        <w:rPr>
          <w:rFonts w:ascii="Verdana" w:eastAsia="Verdana" w:hAnsi="Verdana" w:cs="Verdana"/>
          <w:b/>
          <w:sz w:val="18"/>
          <w:szCs w:val="18"/>
        </w:rPr>
        <w:t>ADONXS</w:t>
      </w:r>
      <w:r>
        <w:rPr>
          <w:rFonts w:ascii="Verdana" w:eastAsia="Verdana" w:hAnsi="Verdana" w:cs="Verdana"/>
          <w:sz w:val="18"/>
          <w:szCs w:val="18"/>
        </w:rPr>
        <w:t xml:space="preserve">. Na videoklipu ke skladbě Kiss </w:t>
      </w:r>
      <w:proofErr w:type="spellStart"/>
      <w:r>
        <w:rPr>
          <w:rFonts w:ascii="Verdana" w:eastAsia="Verdana" w:hAnsi="Verdana" w:cs="Verdana"/>
          <w:sz w:val="18"/>
          <w:szCs w:val="18"/>
        </w:rPr>
        <w:t>Kiss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Goodbye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spolupracoval zpěvák s režisérem Jiřím </w:t>
      </w:r>
      <w:proofErr w:type="spellStart"/>
      <w:r>
        <w:rPr>
          <w:rFonts w:ascii="Verdana" w:eastAsia="Verdana" w:hAnsi="Verdana" w:cs="Verdana"/>
          <w:sz w:val="18"/>
          <w:szCs w:val="18"/>
        </w:rPr>
        <w:t>Horenským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slovenskou produkcí Reset </w:t>
      </w:r>
      <w:proofErr w:type="spellStart"/>
      <w:r>
        <w:rPr>
          <w:rFonts w:ascii="Verdana" w:eastAsia="Verdana" w:hAnsi="Verdana" w:cs="Verdana"/>
          <w:sz w:val="18"/>
          <w:szCs w:val="18"/>
        </w:rPr>
        <w:t>Production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 českým studiem </w:t>
      </w:r>
      <w:proofErr w:type="spellStart"/>
      <w:r>
        <w:rPr>
          <w:rFonts w:ascii="Verdana" w:eastAsia="Verdana" w:hAnsi="Verdana" w:cs="Verdana"/>
          <w:sz w:val="18"/>
          <w:szCs w:val="18"/>
        </w:rPr>
        <w:t>See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Ya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Creative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14:paraId="5F5C3E68" w14:textId="77777777" w:rsidR="002C6069" w:rsidRDefault="002C6069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0D2FC23" w14:textId="245FEEF4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Videoklip je metaforou lidského selhání, citového zranění a boje s vlastní nedokonalostí. </w:t>
      </w:r>
      <w:r>
        <w:rPr>
          <w:rFonts w:ascii="Verdana" w:eastAsia="Verdana" w:hAnsi="Verdana" w:cs="Verdana"/>
          <w:i/>
          <w:sz w:val="18"/>
          <w:szCs w:val="18"/>
        </w:rPr>
        <w:t xml:space="preserve">„Je to příběh chybujícího, zraněného hrdiny, který je ochoten v rozhodujícím okamžiku obětovat velký skok </w:t>
      </w:r>
      <w:r w:rsidR="003E3B18">
        <w:rPr>
          <w:rFonts w:ascii="Verdana" w:eastAsia="Verdana" w:hAnsi="Verdana" w:cs="Verdana"/>
          <w:i/>
          <w:sz w:val="18"/>
          <w:szCs w:val="18"/>
        </w:rPr>
        <w:br/>
      </w:r>
      <w:r>
        <w:rPr>
          <w:rFonts w:ascii="Verdana" w:eastAsia="Verdana" w:hAnsi="Verdana" w:cs="Verdana"/>
          <w:i/>
          <w:sz w:val="18"/>
          <w:szCs w:val="18"/>
        </w:rPr>
        <w:t>pro lidstvo za šanci na uzdravení bolestivého místa ve svém srdci. Je o tom, jak nás žene a formuje láska, ale stejně tak i její absence,“</w:t>
      </w:r>
      <w:r>
        <w:rPr>
          <w:rFonts w:ascii="Verdana" w:eastAsia="Verdana" w:hAnsi="Verdana" w:cs="Verdana"/>
          <w:sz w:val="18"/>
          <w:szCs w:val="18"/>
        </w:rPr>
        <w:t xml:space="preserve"> popisuje </w:t>
      </w:r>
      <w:r>
        <w:rPr>
          <w:rFonts w:ascii="Verdana" w:eastAsia="Verdana" w:hAnsi="Verdana" w:cs="Verdana"/>
          <w:b/>
          <w:sz w:val="18"/>
          <w:szCs w:val="18"/>
        </w:rPr>
        <w:t>ADONXS</w:t>
      </w:r>
      <w:r>
        <w:rPr>
          <w:rFonts w:ascii="Verdana" w:eastAsia="Verdana" w:hAnsi="Verdana" w:cs="Verdana"/>
          <w:sz w:val="18"/>
          <w:szCs w:val="18"/>
        </w:rPr>
        <w:t xml:space="preserve"> koncept videoklipu. Samotná píseň pak reflektuje romantické vztahy a opakující se vzorce chování, kdy se u</w:t>
      </w:r>
      <w:r w:rsidRPr="004F1E93">
        <w:rPr>
          <w:rFonts w:ascii="Verdana" w:eastAsia="Verdana" w:hAnsi="Verdana" w:cs="Verdana"/>
          <w:bCs/>
          <w:sz w:val="18"/>
          <w:szCs w:val="18"/>
        </w:rPr>
        <w:t xml:space="preserve"> </w:t>
      </w:r>
      <w:proofErr w:type="spellStart"/>
      <w:r w:rsidRPr="004F1E93">
        <w:rPr>
          <w:rFonts w:ascii="Verdana" w:eastAsia="Verdana" w:hAnsi="Verdana" w:cs="Verdana"/>
          <w:bCs/>
          <w:sz w:val="18"/>
          <w:szCs w:val="18"/>
        </w:rPr>
        <w:t>ADONXSe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střetává současná touha po nepodmíněné lásce s historií </w:t>
      </w:r>
      <w:proofErr w:type="spellStart"/>
      <w:r>
        <w:rPr>
          <w:rFonts w:ascii="Verdana" w:eastAsia="Verdana" w:hAnsi="Verdana" w:cs="Verdana"/>
          <w:sz w:val="18"/>
          <w:szCs w:val="18"/>
        </w:rPr>
        <w:t>absentního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otce v raném dětství.</w:t>
      </w:r>
    </w:p>
    <w:p w14:paraId="691FBB2E" w14:textId="77777777" w:rsidR="002C6069" w:rsidRDefault="002C6069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15CC648" w14:textId="4B9DE0B0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Akustické </w:t>
      </w:r>
      <w:proofErr w:type="spellStart"/>
      <w:r>
        <w:rPr>
          <w:rFonts w:ascii="Verdana" w:eastAsia="Verdana" w:hAnsi="Verdana" w:cs="Verdana"/>
          <w:sz w:val="18"/>
          <w:szCs w:val="18"/>
        </w:rPr>
        <w:t>preview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své písně Kiss </w:t>
      </w:r>
      <w:proofErr w:type="spellStart"/>
      <w:r>
        <w:rPr>
          <w:rFonts w:ascii="Verdana" w:eastAsia="Verdana" w:hAnsi="Verdana" w:cs="Verdana"/>
          <w:sz w:val="18"/>
          <w:szCs w:val="18"/>
        </w:rPr>
        <w:t>Kiss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Goodbye</w:t>
      </w:r>
      <w:proofErr w:type="spellEnd"/>
      <w:r w:rsidR="001A7AFF" w:rsidRPr="001A7AFF">
        <w:rPr>
          <w:rFonts w:ascii="Verdana" w:eastAsia="Verdana" w:hAnsi="Verdana" w:cs="Verdana"/>
          <w:sz w:val="18"/>
          <w:szCs w:val="18"/>
        </w:rPr>
        <w:t xml:space="preserve"> </w:t>
      </w:r>
      <w:r w:rsidR="001A7AFF">
        <w:rPr>
          <w:rFonts w:ascii="Verdana" w:eastAsia="Verdana" w:hAnsi="Verdana" w:cs="Verdana"/>
          <w:sz w:val="18"/>
          <w:szCs w:val="18"/>
        </w:rPr>
        <w:t>zpěvák</w:t>
      </w:r>
      <w:r w:rsidR="001A7AFF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uvedl na začátku února jako hostující interpret národního kola Eurovize na Maltě. </w:t>
      </w:r>
    </w:p>
    <w:p w14:paraId="5F2F6137" w14:textId="41F12D3B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i/>
          <w:sz w:val="18"/>
          <w:szCs w:val="18"/>
        </w:rPr>
        <w:t>„</w:t>
      </w:r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Za skladbou Kiss </w:t>
      </w:r>
      <w:proofErr w:type="spellStart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Kiss</w:t>
      </w:r>
      <w:proofErr w:type="spellEnd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Goodbye</w:t>
      </w:r>
      <w:proofErr w:type="spellEnd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 se skrývá hlubší příběh</w:t>
      </w:r>
      <w:r w:rsidR="001A7AFF"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,</w:t>
      </w:r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 než by se na první poslech mohlo zdát. Už </w:t>
      </w:r>
      <w:r w:rsidR="003E3B18"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br/>
      </w:r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při zveřejnění akustické verze měl ADONXS slibný úspěch, aktuálně se v odhadech sázkových kanceláří pohybuje někde mezi </w:t>
      </w:r>
      <w:r w:rsidR="00C52D85"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sedmým a devátým</w:t>
      </w:r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 místem a každý jeho další krok žebříčkem znovu otřásá. Jde po všech stránkách o dílo, ze kterého běhá mráz po zádech. A také věřím, že se s </w:t>
      </w:r>
      <w:proofErr w:type="spellStart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ADONXSovým</w:t>
      </w:r>
      <w:proofErr w:type="spellEnd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 sdělením spousta fanoušků ztotožní. Přestože se jedná o jeho niterní výpověď, může rezonovat se spoustou z nás. Moc se těším, až ADONXS bude moci předvést své vystoupení na velké</w:t>
      </w:r>
      <w:r w:rsidR="00C52D85"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m </w:t>
      </w:r>
      <w:r w:rsidR="001A7AFF"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pódiu</w:t>
      </w:r>
      <w:r w:rsidR="00C52D85"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 </w:t>
      </w:r>
      <w:r w:rsidR="003E3B18"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br/>
      </w:r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v Basileji, kde bude vše podpořeno </w:t>
      </w:r>
      <w:proofErr w:type="spellStart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stagingem</w:t>
      </w:r>
      <w:proofErr w:type="spellEnd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 xml:space="preserve"> Matyáše </w:t>
      </w:r>
      <w:proofErr w:type="spellStart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Vordy</w:t>
      </w:r>
      <w:proofErr w:type="spellEnd"/>
      <w:r>
        <w:rPr>
          <w:rFonts w:ascii="Verdana" w:eastAsia="Verdana" w:hAnsi="Verdana" w:cs="Verdana"/>
          <w:i/>
          <w:color w:val="222222"/>
          <w:sz w:val="18"/>
          <w:szCs w:val="18"/>
          <w:highlight w:val="white"/>
        </w:rPr>
        <w:t>. Tam se teprve naplno umocní energie, kterou ADONXS do světa vyšle</w:t>
      </w:r>
      <w:r w:rsidR="00B93827">
        <w:rPr>
          <w:rFonts w:ascii="Verdana" w:eastAsia="Verdana" w:hAnsi="Verdana" w:cs="Verdana"/>
          <w:i/>
          <w:color w:val="222222"/>
          <w:sz w:val="18"/>
          <w:szCs w:val="18"/>
        </w:rPr>
        <w:t>,</w:t>
      </w:r>
      <w:r>
        <w:rPr>
          <w:rFonts w:ascii="Verdana" w:eastAsia="Verdana" w:hAnsi="Verdana" w:cs="Verdana"/>
          <w:i/>
          <w:sz w:val="18"/>
          <w:szCs w:val="18"/>
        </w:rPr>
        <w:t>“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B93827" w:rsidRPr="00B93827">
        <w:rPr>
          <w:rFonts w:ascii="Verdana" w:eastAsia="Verdana" w:hAnsi="Verdana" w:cs="Verdana"/>
          <w:sz w:val="18"/>
          <w:szCs w:val="18"/>
        </w:rPr>
        <w:t xml:space="preserve">říká dramaturg a vedoucí komunikace pro české zastoupení v Eurovizi </w:t>
      </w:r>
      <w:r w:rsidR="00B93827" w:rsidRPr="00B93827">
        <w:rPr>
          <w:rFonts w:ascii="Verdana" w:eastAsia="Verdana" w:hAnsi="Verdana" w:cs="Verdana"/>
          <w:b/>
          <w:bCs/>
          <w:sz w:val="18"/>
          <w:szCs w:val="18"/>
        </w:rPr>
        <w:t>Michal Utíkal</w:t>
      </w:r>
      <w:r w:rsidR="00B93827">
        <w:rPr>
          <w:rFonts w:ascii="Verdana" w:eastAsia="Verdana" w:hAnsi="Verdana" w:cs="Verdana"/>
          <w:b/>
          <w:bCs/>
          <w:sz w:val="18"/>
          <w:szCs w:val="18"/>
        </w:rPr>
        <w:t>.</w:t>
      </w:r>
    </w:p>
    <w:p w14:paraId="37B16980" w14:textId="77777777" w:rsidR="002C6069" w:rsidRDefault="002C6069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C2935BC" w14:textId="1357FFA5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ADONXS získal pozornost svým přirozeně hlubokým hlasem, jenž je charakteristickým rysem jeho tvorby. Stejně jako jeho hudební múza </w:t>
      </w:r>
      <w:proofErr w:type="spellStart"/>
      <w:r>
        <w:rPr>
          <w:rFonts w:ascii="Verdana" w:eastAsia="Verdana" w:hAnsi="Verdana" w:cs="Verdana"/>
          <w:sz w:val="18"/>
          <w:szCs w:val="18"/>
        </w:rPr>
        <w:t>Orville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Peck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však ADONXS posluchače neponechává pouze </w:t>
      </w:r>
      <w:r w:rsidR="003E3B18"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 xml:space="preserve">v basových polohách. Nabízí silnou pódiovou přítomnost, žánrově pestrá vystoupení, avantgardní popový styl, procítěný vokál i emotivní balady. Mezi hudebníky, kteří ho ovlivnili, patří legendy jako Queen, Depeche Mode, Elton John či Prince, ale i současní umělci jako </w:t>
      </w:r>
      <w:proofErr w:type="spellStart"/>
      <w:r>
        <w:rPr>
          <w:rFonts w:ascii="Verdana" w:eastAsia="Verdana" w:hAnsi="Verdana" w:cs="Verdana"/>
          <w:sz w:val="18"/>
          <w:szCs w:val="18"/>
        </w:rPr>
        <w:t>Troye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Sivan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Mahmood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Aurora, Josef </w:t>
      </w:r>
      <w:proofErr w:type="spellStart"/>
      <w:r>
        <w:rPr>
          <w:rFonts w:ascii="Verdana" w:eastAsia="Verdana" w:hAnsi="Verdana" w:cs="Verdana"/>
          <w:sz w:val="18"/>
          <w:szCs w:val="18"/>
        </w:rPr>
        <w:t>Salvat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Sufjan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Stevens, </w:t>
      </w:r>
      <w:proofErr w:type="spellStart"/>
      <w:r>
        <w:rPr>
          <w:rFonts w:ascii="Verdana" w:eastAsia="Verdana" w:hAnsi="Verdana" w:cs="Verdana"/>
          <w:sz w:val="18"/>
          <w:szCs w:val="18"/>
        </w:rPr>
        <w:t>Raye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a </w:t>
      </w:r>
      <w:proofErr w:type="spellStart"/>
      <w:r>
        <w:rPr>
          <w:rFonts w:ascii="Verdana" w:eastAsia="Verdana" w:hAnsi="Verdana" w:cs="Verdana"/>
          <w:sz w:val="18"/>
          <w:szCs w:val="18"/>
        </w:rPr>
        <w:t>Conan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Gray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Vyhrál sedmou řadu Česko Slovenské </w:t>
      </w:r>
      <w:proofErr w:type="spellStart"/>
      <w:r>
        <w:rPr>
          <w:rFonts w:ascii="Verdana" w:eastAsia="Verdana" w:hAnsi="Verdana" w:cs="Verdana"/>
          <w:sz w:val="18"/>
          <w:szCs w:val="18"/>
        </w:rPr>
        <w:t>SuperStar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r w:rsidR="003E3B18"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 xml:space="preserve">V roce 2022 získal ocenění Zpěvák roku a Hudební objev od největší česko-slovenské rozhlasové stanice Evropa 2, byl zařazen na seznam Forbes 30 pod 30 a vydal své debutové album Age </w:t>
      </w:r>
      <w:proofErr w:type="spellStart"/>
      <w:r>
        <w:rPr>
          <w:rFonts w:ascii="Verdana" w:eastAsia="Verdana" w:hAnsi="Verdana" w:cs="Verdana"/>
          <w:sz w:val="18"/>
          <w:szCs w:val="18"/>
        </w:rPr>
        <w:t>of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Adonxs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14:paraId="43FF25CB" w14:textId="77777777" w:rsidR="002C6069" w:rsidRDefault="002C6069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E59B4F0" w14:textId="31F72313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Eurovize se koná každoročně od roku 1956, s výjimkou koronavirového roku 2020, a jedná se </w:t>
      </w:r>
      <w:r w:rsidR="003E3B18"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t>o nejsledovanější nesportovní televizní událost světa.</w:t>
      </w:r>
    </w:p>
    <w:p w14:paraId="427F2D02" w14:textId="77777777" w:rsidR="002C6069" w:rsidRDefault="002C6069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3EE8D0E" w14:textId="77777777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Tiskové oddělení České televize</w:t>
      </w:r>
    </w:p>
    <w:p w14:paraId="11A61812" w14:textId="77777777" w:rsidR="002C6069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Servis pro novináře: </w:t>
      </w:r>
      <w:hyperlink r:id="rId8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www.ceskatelevize.cz/vse-o-ct/pro-media</w:t>
        </w:r>
      </w:hyperlink>
    </w:p>
    <w:sectPr w:rsidR="002C606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0611" w14:textId="77777777" w:rsidR="005C02AA" w:rsidRDefault="005C02AA">
      <w:r>
        <w:separator/>
      </w:r>
    </w:p>
  </w:endnote>
  <w:endnote w:type="continuationSeparator" w:id="0">
    <w:p w14:paraId="5018E67A" w14:textId="77777777" w:rsidR="005C02AA" w:rsidRDefault="005C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V Sans Prin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17A8" w14:textId="77777777" w:rsidR="002C60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V Sans Screen" w:eastAsia="TV Sans Screen" w:hAnsi="TV Sans Screen" w:cs="TV Sans Screen"/>
        <w:b/>
        <w:color w:val="002E5E"/>
        <w:sz w:val="16"/>
        <w:szCs w:val="16"/>
      </w:rPr>
    </w:pPr>
    <w:r>
      <w:rPr>
        <w:rFonts w:ascii="TV Sans Screen" w:eastAsia="TV Sans Screen" w:hAnsi="TV Sans Screen" w:cs="TV Sans Screen"/>
        <w:b/>
        <w:color w:val="002E5E"/>
        <w:sz w:val="16"/>
        <w:szCs w:val="16"/>
      </w:rPr>
      <w:t>Česká televize |</w:t>
    </w:r>
    <w:r>
      <w:rPr>
        <w:rFonts w:ascii="TV Sans Screen" w:eastAsia="TV Sans Screen" w:hAnsi="TV Sans Screen" w:cs="TV Sans Screen"/>
        <w:color w:val="002E5E"/>
        <w:sz w:val="16"/>
        <w:szCs w:val="16"/>
      </w:rPr>
      <w:t xml:space="preserve"> PR a externí komunikace</w:t>
    </w:r>
  </w:p>
  <w:p w14:paraId="7B7470DA" w14:textId="77777777" w:rsidR="002C60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V Sans Screen" w:eastAsia="TV Sans Screen" w:hAnsi="TV Sans Screen" w:cs="TV Sans Screen"/>
        <w:color w:val="002E5E"/>
        <w:sz w:val="16"/>
        <w:szCs w:val="16"/>
      </w:rPr>
    </w:pPr>
    <w:r>
      <w:rPr>
        <w:rFonts w:ascii="TV Sans Screen" w:eastAsia="TV Sans Screen" w:hAnsi="TV Sans Screen" w:cs="TV Sans Screen"/>
        <w:b/>
        <w:color w:val="002E5E"/>
        <w:sz w:val="16"/>
        <w:szCs w:val="16"/>
      </w:rPr>
      <w:t xml:space="preserve">E-mail: </w:t>
    </w:r>
    <w:r>
      <w:rPr>
        <w:rFonts w:ascii="TV Sans Screen" w:eastAsia="TV Sans Screen" w:hAnsi="TV Sans Screen" w:cs="TV Sans Screen"/>
        <w:color w:val="002E5E"/>
        <w:sz w:val="16"/>
        <w:szCs w:val="16"/>
      </w:rPr>
      <w:t xml:space="preserve">pressct@ceskatelevize.cz </w:t>
    </w:r>
    <w:r>
      <w:rPr>
        <w:rFonts w:ascii="TV Sans Screen" w:eastAsia="TV Sans Screen" w:hAnsi="TV Sans Screen" w:cs="TV Sans Screen"/>
        <w:b/>
        <w:color w:val="002E5E"/>
        <w:sz w:val="16"/>
        <w:szCs w:val="16"/>
      </w:rPr>
      <w:t xml:space="preserve">| Telefon: </w:t>
    </w:r>
    <w:r>
      <w:rPr>
        <w:rFonts w:ascii="TV Sans Screen" w:eastAsia="TV Sans Screen" w:hAnsi="TV Sans Screen" w:cs="TV Sans Screen"/>
        <w:color w:val="002E5E"/>
        <w:sz w:val="16"/>
        <w:szCs w:val="16"/>
      </w:rPr>
      <w:t>261 133 474</w:t>
    </w:r>
  </w:p>
  <w:p w14:paraId="3D1A5FD2" w14:textId="77777777" w:rsidR="002C6069" w:rsidRDefault="002C60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V Sans Screen" w:eastAsia="TV Sans Screen" w:hAnsi="TV Sans Screen" w:cs="TV Sans Screen"/>
        <w:color w:val="002E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32D3" w14:textId="77777777" w:rsidR="005C02AA" w:rsidRDefault="005C02AA">
      <w:r>
        <w:separator/>
      </w:r>
    </w:p>
  </w:footnote>
  <w:footnote w:type="continuationSeparator" w:id="0">
    <w:p w14:paraId="73431AAC" w14:textId="77777777" w:rsidR="005C02AA" w:rsidRDefault="005C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237E" w14:textId="77777777" w:rsidR="002C60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</w:rPr>
    </w:pPr>
    <w:r>
      <w:rPr>
        <w:rFonts w:eastAsia="Times New Roman"/>
        <w:noProof/>
      </w:rPr>
      <w:drawing>
        <wp:anchor distT="0" distB="0" distL="0" distR="0" simplePos="0" relativeHeight="251658240" behindDoc="1" locked="0" layoutInCell="1" hidden="0" allowOverlap="1" wp14:anchorId="5B4E0456" wp14:editId="5B093A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5" name="image1.png" descr="muj-CT-V1-lg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uj-CT-V1-lg-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315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C0894A8" wp14:editId="403BA422">
              <wp:simplePos x="0" y="0"/>
              <wp:positionH relativeFrom="column">
                <wp:posOffset>3416300</wp:posOffset>
              </wp:positionH>
              <wp:positionV relativeFrom="paragraph">
                <wp:posOffset>-50799</wp:posOffset>
              </wp:positionV>
              <wp:extent cx="1831340" cy="332105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5093" y="361871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B14818B" w14:textId="77777777" w:rsidR="002C6069" w:rsidRDefault="00000000">
                          <w:pPr>
                            <w:textDirection w:val="btLr"/>
                          </w:pPr>
                          <w:r>
                            <w:rPr>
                              <w:rFonts w:ascii="TV Sans Print" w:eastAsia="TV Sans Print" w:hAnsi="TV Sans Print" w:cs="TV Sans Print"/>
                              <w:b/>
                              <w:color w:val="E53036"/>
                              <w:sz w:val="32"/>
                            </w:rPr>
                            <w:t>Tisková zpráva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-50799</wp:posOffset>
              </wp:positionV>
              <wp:extent cx="1831340" cy="33210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1340" cy="332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08BE"/>
    <w:multiLevelType w:val="multilevel"/>
    <w:tmpl w:val="4852FA6E"/>
    <w:lvl w:ilvl="0">
      <w:start w:val="1"/>
      <w:numFmt w:val="decimal"/>
      <w:pStyle w:val="slovantextzprv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147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69"/>
    <w:rsid w:val="001A7AFF"/>
    <w:rsid w:val="001B7CF2"/>
    <w:rsid w:val="002C6069"/>
    <w:rsid w:val="003E3B18"/>
    <w:rsid w:val="004C7B71"/>
    <w:rsid w:val="004F1E93"/>
    <w:rsid w:val="0052048C"/>
    <w:rsid w:val="005C02AA"/>
    <w:rsid w:val="006A380C"/>
    <w:rsid w:val="007C3F7B"/>
    <w:rsid w:val="00B93827"/>
    <w:rsid w:val="00C52D85"/>
    <w:rsid w:val="00F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AB3"/>
  <w15:docId w15:val="{550F193E-4AF9-4B35-A59E-3137661D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8e5WyoRZJymYEIz4GfjPYMia1g==">CgMxLjA4AHIhMVdtWFFZeFBtZlNVOExib3pSa2NyZXZYRlYwM0U2WXNj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Konečný Radek</dc:creator>
  <cp:lastModifiedBy>Konečný Radek</cp:lastModifiedBy>
  <cp:revision>2</cp:revision>
  <cp:lastPrinted>2025-03-07T09:39:00Z</cp:lastPrinted>
  <dcterms:created xsi:type="dcterms:W3CDTF">2025-03-07T10:36:00Z</dcterms:created>
  <dcterms:modified xsi:type="dcterms:W3CDTF">2025-03-07T10:36:00Z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